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0F9F0" w14:textId="77777777" w:rsidR="009A6311" w:rsidRDefault="00A87D9A" w:rsidP="00A87D9A">
      <w:pPr>
        <w:jc w:val="center"/>
      </w:pPr>
      <w:r w:rsidRPr="00B626F7">
        <w:rPr>
          <w:noProof/>
        </w:rPr>
        <w:drawing>
          <wp:inline distT="0" distB="0" distL="0" distR="0" wp14:anchorId="39057BF2" wp14:editId="2270BF6B">
            <wp:extent cx="3152775" cy="619125"/>
            <wp:effectExtent l="0" t="0" r="9525" b="9525"/>
            <wp:docPr id="1" name="Picture 1" descr="Z:\Shared\Documents\Photos and Logos\Revised TFAH Logo Summer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red\Documents\Photos and Logos\Revised TFAH Logo Summer 201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52775" cy="619125"/>
                    </a:xfrm>
                    <a:prstGeom prst="rect">
                      <a:avLst/>
                    </a:prstGeom>
                    <a:noFill/>
                    <a:ln>
                      <a:noFill/>
                    </a:ln>
                  </pic:spPr>
                </pic:pic>
              </a:graphicData>
            </a:graphic>
          </wp:inline>
        </w:drawing>
      </w:r>
    </w:p>
    <w:p w14:paraId="51113325" w14:textId="77777777" w:rsidR="00A87D9A" w:rsidRDefault="00A87D9A" w:rsidP="00A87D9A">
      <w:pPr>
        <w:jc w:val="center"/>
        <w:rPr>
          <w:rFonts w:ascii="Times New Roman" w:hAnsi="Times New Roman" w:cs="Times New Roman"/>
          <w:b/>
          <w:bCs/>
          <w:sz w:val="24"/>
          <w:szCs w:val="24"/>
        </w:rPr>
      </w:pPr>
      <w:r>
        <w:rPr>
          <w:rFonts w:ascii="Times New Roman" w:hAnsi="Times New Roman" w:cs="Times New Roman"/>
          <w:b/>
          <w:bCs/>
          <w:sz w:val="24"/>
          <w:szCs w:val="24"/>
        </w:rPr>
        <w:t>Written</w:t>
      </w:r>
      <w:r w:rsidRPr="007B0DF3">
        <w:rPr>
          <w:rFonts w:ascii="Times New Roman" w:hAnsi="Times New Roman" w:cs="Times New Roman"/>
          <w:b/>
          <w:bCs/>
          <w:sz w:val="24"/>
          <w:szCs w:val="24"/>
        </w:rPr>
        <w:t xml:space="preserve"> Statement of </w:t>
      </w:r>
      <w:r>
        <w:rPr>
          <w:rFonts w:ascii="Times New Roman" w:hAnsi="Times New Roman" w:cs="Times New Roman"/>
          <w:b/>
          <w:bCs/>
          <w:sz w:val="24"/>
          <w:szCs w:val="24"/>
        </w:rPr>
        <w:t xml:space="preserve">Dr. J. </w:t>
      </w:r>
      <w:r w:rsidRPr="007B0DF3">
        <w:rPr>
          <w:rFonts w:ascii="Times New Roman" w:hAnsi="Times New Roman" w:cs="Times New Roman"/>
          <w:b/>
          <w:bCs/>
          <w:sz w:val="24"/>
          <w:szCs w:val="24"/>
        </w:rPr>
        <w:t>Nadine Gracia</w:t>
      </w:r>
    </w:p>
    <w:p w14:paraId="1BE3ECCF" w14:textId="77777777" w:rsidR="00A87D9A" w:rsidRDefault="00A87D9A" w:rsidP="00A87D9A">
      <w:pPr>
        <w:jc w:val="center"/>
        <w:rPr>
          <w:rFonts w:ascii="Times New Roman" w:hAnsi="Times New Roman" w:cs="Times New Roman"/>
          <w:b/>
          <w:bCs/>
          <w:sz w:val="24"/>
          <w:szCs w:val="24"/>
        </w:rPr>
      </w:pPr>
      <w:r w:rsidRPr="00A25A51">
        <w:rPr>
          <w:rFonts w:ascii="Times New Roman" w:hAnsi="Times New Roman" w:cs="Times New Roman"/>
          <w:b/>
          <w:bCs/>
          <w:sz w:val="24"/>
          <w:szCs w:val="24"/>
        </w:rPr>
        <w:t>Executive Vice President and Chief Operating Officer</w:t>
      </w:r>
      <w:r w:rsidRPr="00A25A51">
        <w:rPr>
          <w:rFonts w:ascii="Times New Roman" w:hAnsi="Times New Roman" w:cs="Times New Roman"/>
          <w:b/>
          <w:bCs/>
          <w:sz w:val="24"/>
          <w:szCs w:val="24"/>
        </w:rPr>
        <w:br/>
        <w:t>Trust for America’s Health</w:t>
      </w:r>
    </w:p>
    <w:p w14:paraId="120076ED" w14:textId="77777777" w:rsidR="00A87D9A" w:rsidRDefault="00A87D9A" w:rsidP="00A87D9A">
      <w:pPr>
        <w:jc w:val="center"/>
        <w:rPr>
          <w:rFonts w:ascii="Times New Roman" w:hAnsi="Times New Roman" w:cs="Times New Roman"/>
          <w:b/>
          <w:bCs/>
          <w:sz w:val="24"/>
          <w:szCs w:val="24"/>
        </w:rPr>
      </w:pPr>
      <w:r w:rsidRPr="00484D50">
        <w:rPr>
          <w:rFonts w:ascii="Times New Roman" w:hAnsi="Times New Roman" w:cs="Times New Roman"/>
          <w:b/>
          <w:bCs/>
          <w:sz w:val="24"/>
          <w:szCs w:val="24"/>
        </w:rPr>
        <w:t xml:space="preserve"> “A Shot at Normalcy: Building COVID-19 Vaccine Confidence.”</w:t>
      </w:r>
    </w:p>
    <w:p w14:paraId="36DF1EA4" w14:textId="77777777" w:rsidR="00A87D9A" w:rsidRDefault="00A87D9A" w:rsidP="00A87D9A">
      <w:pPr>
        <w:jc w:val="center"/>
        <w:rPr>
          <w:rFonts w:ascii="Times New Roman" w:hAnsi="Times New Roman" w:cs="Times New Roman"/>
          <w:b/>
          <w:bCs/>
          <w:sz w:val="24"/>
          <w:szCs w:val="24"/>
        </w:rPr>
      </w:pPr>
      <w:r>
        <w:rPr>
          <w:rFonts w:ascii="Times New Roman" w:hAnsi="Times New Roman" w:cs="Times New Roman"/>
          <w:b/>
          <w:bCs/>
          <w:sz w:val="24"/>
          <w:szCs w:val="24"/>
        </w:rPr>
        <w:t xml:space="preserve">House Committee on Energy and Commerce, Subcommittee on Oversight and Investigations hearing </w:t>
      </w:r>
    </w:p>
    <w:p w14:paraId="28A74A6D" w14:textId="77777777" w:rsidR="00A87D9A" w:rsidRDefault="00A87D9A" w:rsidP="00A87D9A">
      <w:pPr>
        <w:jc w:val="center"/>
        <w:rPr>
          <w:rFonts w:ascii="Times New Roman" w:hAnsi="Times New Roman" w:cs="Times New Roman"/>
          <w:b/>
          <w:bCs/>
          <w:sz w:val="24"/>
          <w:szCs w:val="24"/>
        </w:rPr>
      </w:pPr>
      <w:r>
        <w:rPr>
          <w:rFonts w:ascii="Times New Roman" w:hAnsi="Times New Roman" w:cs="Times New Roman"/>
          <w:b/>
          <w:bCs/>
          <w:sz w:val="24"/>
          <w:szCs w:val="24"/>
        </w:rPr>
        <w:t>May 26, 2021</w:t>
      </w:r>
    </w:p>
    <w:p w14:paraId="34DF1110" w14:textId="0A2077E9" w:rsidR="00A87D9A" w:rsidRPr="00A87D9A" w:rsidRDefault="00A87D9A" w:rsidP="00A87D9A">
      <w:pPr>
        <w:rPr>
          <w:rFonts w:ascii="Times New Roman" w:hAnsi="Times New Roman" w:cs="Times New Roman"/>
          <w:sz w:val="24"/>
          <w:szCs w:val="24"/>
        </w:rPr>
      </w:pPr>
      <w:r w:rsidRPr="00A87D9A">
        <w:rPr>
          <w:rFonts w:ascii="Times New Roman" w:hAnsi="Times New Roman" w:cs="Times New Roman"/>
          <w:sz w:val="24"/>
          <w:szCs w:val="24"/>
        </w:rPr>
        <w:t xml:space="preserve">Good </w:t>
      </w:r>
      <w:r w:rsidR="00B11B55">
        <w:rPr>
          <w:rFonts w:ascii="Times New Roman" w:hAnsi="Times New Roman" w:cs="Times New Roman"/>
          <w:sz w:val="24"/>
          <w:szCs w:val="24"/>
        </w:rPr>
        <w:t>morning</w:t>
      </w:r>
      <w:r w:rsidRPr="00A87D9A">
        <w:rPr>
          <w:rFonts w:ascii="Times New Roman" w:hAnsi="Times New Roman" w:cs="Times New Roman"/>
          <w:sz w:val="24"/>
          <w:szCs w:val="24"/>
        </w:rPr>
        <w:t xml:space="preserve">.  My name is Dr. Nadine Gracia, and I am </w:t>
      </w:r>
      <w:r w:rsidR="00475307">
        <w:rPr>
          <w:rFonts w:ascii="Times New Roman" w:hAnsi="Times New Roman" w:cs="Times New Roman"/>
          <w:sz w:val="24"/>
          <w:szCs w:val="24"/>
        </w:rPr>
        <w:t xml:space="preserve">the </w:t>
      </w:r>
      <w:r w:rsidRPr="00A87D9A">
        <w:rPr>
          <w:rFonts w:ascii="Times New Roman" w:hAnsi="Times New Roman" w:cs="Times New Roman"/>
          <w:sz w:val="24"/>
          <w:szCs w:val="24"/>
        </w:rPr>
        <w:t>Executive Vice President and Chief Operating Officer of Trust for America’s Health, or TFAH.  TFAH is a nonprofit, nonpartisan public health policy, research, and advocacy organization which, among other priorities, has focused attention on the importance of a strong and effective public health system</w:t>
      </w:r>
      <w:r w:rsidR="00B11B55">
        <w:rPr>
          <w:rFonts w:ascii="Times New Roman" w:hAnsi="Times New Roman" w:cs="Times New Roman"/>
          <w:sz w:val="24"/>
          <w:szCs w:val="24"/>
        </w:rPr>
        <w:t>.</w:t>
      </w:r>
      <w:r w:rsidR="001778F5">
        <w:rPr>
          <w:rFonts w:ascii="Times New Roman" w:hAnsi="Times New Roman" w:cs="Times New Roman"/>
          <w:sz w:val="24"/>
          <w:szCs w:val="24"/>
        </w:rPr>
        <w:t xml:space="preserve"> </w:t>
      </w:r>
      <w:r w:rsidR="00B11B55">
        <w:rPr>
          <w:rFonts w:ascii="Times New Roman" w:hAnsi="Times New Roman" w:cs="Times New Roman"/>
          <w:sz w:val="24"/>
          <w:szCs w:val="24"/>
        </w:rPr>
        <w:t xml:space="preserve">At TFAH, we envision a nation that values the health and well-being of all and where prevention and </w:t>
      </w:r>
      <w:r w:rsidRPr="00A87D9A">
        <w:rPr>
          <w:rFonts w:ascii="Times New Roman" w:hAnsi="Times New Roman" w:cs="Times New Roman"/>
          <w:sz w:val="24"/>
          <w:szCs w:val="24"/>
        </w:rPr>
        <w:t>health equity</w:t>
      </w:r>
      <w:r w:rsidR="00B11B55">
        <w:rPr>
          <w:rFonts w:ascii="Times New Roman" w:hAnsi="Times New Roman" w:cs="Times New Roman"/>
          <w:sz w:val="24"/>
          <w:szCs w:val="24"/>
        </w:rPr>
        <w:t xml:space="preserve"> are</w:t>
      </w:r>
      <w:r w:rsidRPr="00A87D9A">
        <w:rPr>
          <w:rFonts w:ascii="Times New Roman" w:hAnsi="Times New Roman" w:cs="Times New Roman"/>
          <w:sz w:val="24"/>
          <w:szCs w:val="24"/>
        </w:rPr>
        <w:t xml:space="preserve"> foundational to policymaking at all levels.  I am </w:t>
      </w:r>
      <w:r w:rsidR="00475307">
        <w:rPr>
          <w:rFonts w:ascii="Times New Roman" w:hAnsi="Times New Roman" w:cs="Times New Roman"/>
          <w:sz w:val="24"/>
          <w:szCs w:val="24"/>
        </w:rPr>
        <w:t xml:space="preserve">honored and </w:t>
      </w:r>
      <w:r w:rsidRPr="00A87D9A">
        <w:rPr>
          <w:rFonts w:ascii="Times New Roman" w:hAnsi="Times New Roman" w:cs="Times New Roman"/>
          <w:sz w:val="24"/>
          <w:szCs w:val="24"/>
        </w:rPr>
        <w:t xml:space="preserve">very pleased to be before you today to discuss the issue of vaccine confidence during this critically important time in our nation. By way of background, I previously served as the </w:t>
      </w:r>
      <w:r w:rsidR="002A3BBA">
        <w:rPr>
          <w:rFonts w:ascii="Times New Roman" w:hAnsi="Times New Roman" w:cs="Times New Roman"/>
          <w:sz w:val="24"/>
          <w:szCs w:val="24"/>
        </w:rPr>
        <w:t xml:space="preserve">Deputy Assistant Secretary for Minority Health and </w:t>
      </w:r>
      <w:r w:rsidRPr="00A87D9A">
        <w:rPr>
          <w:rFonts w:ascii="Times New Roman" w:hAnsi="Times New Roman" w:cs="Times New Roman"/>
          <w:sz w:val="24"/>
          <w:szCs w:val="24"/>
        </w:rPr>
        <w:t xml:space="preserve">Director of the Office of Minority Health </w:t>
      </w:r>
      <w:r w:rsidR="002A3BBA">
        <w:rPr>
          <w:rFonts w:ascii="Times New Roman" w:hAnsi="Times New Roman" w:cs="Times New Roman"/>
          <w:sz w:val="24"/>
          <w:szCs w:val="24"/>
        </w:rPr>
        <w:t>at the U.S. Department of Health and Human Services</w:t>
      </w:r>
      <w:r w:rsidRPr="00A87D9A">
        <w:rPr>
          <w:rFonts w:ascii="Times New Roman" w:hAnsi="Times New Roman" w:cs="Times New Roman"/>
          <w:sz w:val="24"/>
          <w:szCs w:val="24"/>
        </w:rPr>
        <w:t>.</w:t>
      </w:r>
      <w:r w:rsidR="001778F5">
        <w:rPr>
          <w:rFonts w:ascii="Times New Roman" w:hAnsi="Times New Roman" w:cs="Times New Roman"/>
          <w:sz w:val="24"/>
          <w:szCs w:val="24"/>
        </w:rPr>
        <w:t xml:space="preserve"> My remarks today focus on building confidence, equity, and access for the immediate COVID-19 vaccination effort </w:t>
      </w:r>
      <w:r w:rsidR="002A3BBA">
        <w:rPr>
          <w:rFonts w:ascii="Times New Roman" w:hAnsi="Times New Roman" w:cs="Times New Roman"/>
          <w:sz w:val="24"/>
          <w:szCs w:val="24"/>
        </w:rPr>
        <w:t xml:space="preserve">as well as the importance </w:t>
      </w:r>
      <w:r w:rsidR="001778F5">
        <w:rPr>
          <w:rFonts w:ascii="Times New Roman" w:hAnsi="Times New Roman" w:cs="Times New Roman"/>
          <w:sz w:val="24"/>
          <w:szCs w:val="24"/>
        </w:rPr>
        <w:t>o</w:t>
      </w:r>
      <w:r w:rsidR="002A3BBA">
        <w:rPr>
          <w:rFonts w:ascii="Times New Roman" w:hAnsi="Times New Roman" w:cs="Times New Roman"/>
          <w:sz w:val="24"/>
          <w:szCs w:val="24"/>
        </w:rPr>
        <w:t>f</w:t>
      </w:r>
      <w:r w:rsidR="001778F5">
        <w:rPr>
          <w:rFonts w:ascii="Times New Roman" w:hAnsi="Times New Roman" w:cs="Times New Roman"/>
          <w:sz w:val="24"/>
          <w:szCs w:val="24"/>
        </w:rPr>
        <w:t xml:space="preserve"> strengthening our nation’s vaccine response for future outbreaks.</w:t>
      </w:r>
    </w:p>
    <w:p w14:paraId="00B64134" w14:textId="2F6F41D3" w:rsidR="0049105C" w:rsidRPr="00F0124A" w:rsidRDefault="0049105C" w:rsidP="00A87D9A">
      <w:pPr>
        <w:rPr>
          <w:rFonts w:ascii="Times New Roman" w:hAnsi="Times New Roman" w:cs="Times New Roman"/>
          <w:b/>
          <w:bCs/>
          <w:sz w:val="24"/>
          <w:szCs w:val="24"/>
          <w:u w:val="single"/>
        </w:rPr>
      </w:pPr>
      <w:r w:rsidRPr="00F0124A">
        <w:rPr>
          <w:rFonts w:ascii="Times New Roman" w:hAnsi="Times New Roman" w:cs="Times New Roman"/>
          <w:b/>
          <w:bCs/>
          <w:sz w:val="24"/>
          <w:szCs w:val="24"/>
          <w:u w:val="single"/>
        </w:rPr>
        <w:t xml:space="preserve">Health Disparities Place Communities </w:t>
      </w:r>
      <w:r w:rsidR="001778F5">
        <w:rPr>
          <w:rFonts w:ascii="Times New Roman" w:hAnsi="Times New Roman" w:cs="Times New Roman"/>
          <w:b/>
          <w:bCs/>
          <w:sz w:val="24"/>
          <w:szCs w:val="24"/>
          <w:u w:val="single"/>
        </w:rPr>
        <w:t xml:space="preserve">of Color </w:t>
      </w:r>
      <w:r w:rsidRPr="00F0124A">
        <w:rPr>
          <w:rFonts w:ascii="Times New Roman" w:hAnsi="Times New Roman" w:cs="Times New Roman"/>
          <w:b/>
          <w:bCs/>
          <w:sz w:val="24"/>
          <w:szCs w:val="24"/>
          <w:u w:val="single"/>
        </w:rPr>
        <w:t>at Higher Risk</w:t>
      </w:r>
    </w:p>
    <w:p w14:paraId="35791ECD" w14:textId="56069AD4" w:rsidR="00B11B55" w:rsidRDefault="00A87D9A" w:rsidP="00A87D9A">
      <w:pPr>
        <w:rPr>
          <w:rFonts w:ascii="Times New Roman" w:hAnsi="Times New Roman" w:cs="Times New Roman"/>
          <w:sz w:val="24"/>
          <w:szCs w:val="24"/>
        </w:rPr>
      </w:pPr>
      <w:r w:rsidRPr="00A87D9A">
        <w:rPr>
          <w:rFonts w:ascii="Times New Roman" w:hAnsi="Times New Roman" w:cs="Times New Roman"/>
          <w:sz w:val="24"/>
          <w:szCs w:val="24"/>
        </w:rPr>
        <w:t xml:space="preserve">The COVID-19 pandemic is an unprecedented and devastating pandemic for our nation and the world – the likes of which has not been experienced in a century.  While we have certainly seen disparities in past public health emergencies, the COVID-19 pandemic has greatly exposed our nation’s systemic inequities. Prior to the pandemic, communities of color already faced </w:t>
      </w:r>
      <w:r w:rsidR="00B11B55">
        <w:rPr>
          <w:rFonts w:ascii="Times New Roman" w:hAnsi="Times New Roman" w:cs="Times New Roman"/>
          <w:sz w:val="24"/>
          <w:szCs w:val="24"/>
        </w:rPr>
        <w:t>unequal</w:t>
      </w:r>
      <w:r w:rsidR="00B11B55" w:rsidRPr="00A87D9A">
        <w:rPr>
          <w:rFonts w:ascii="Times New Roman" w:hAnsi="Times New Roman" w:cs="Times New Roman"/>
          <w:sz w:val="24"/>
          <w:szCs w:val="24"/>
        </w:rPr>
        <w:t xml:space="preserve"> </w:t>
      </w:r>
      <w:r w:rsidRPr="00A87D9A">
        <w:rPr>
          <w:rFonts w:ascii="Times New Roman" w:hAnsi="Times New Roman" w:cs="Times New Roman"/>
          <w:sz w:val="24"/>
          <w:szCs w:val="24"/>
        </w:rPr>
        <w:t>opportunities for health and well-being</w:t>
      </w:r>
      <w:r w:rsidR="00B11B55">
        <w:rPr>
          <w:rFonts w:ascii="Times New Roman" w:hAnsi="Times New Roman" w:cs="Times New Roman"/>
          <w:sz w:val="24"/>
          <w:szCs w:val="24"/>
        </w:rPr>
        <w:t xml:space="preserve">, deeply rooted in long-standing structural inequities. </w:t>
      </w:r>
      <w:r w:rsidR="00E66EB2">
        <w:rPr>
          <w:rFonts w:ascii="Times New Roman" w:hAnsi="Times New Roman" w:cs="Times New Roman"/>
          <w:sz w:val="24"/>
          <w:szCs w:val="24"/>
        </w:rPr>
        <w:t>It is important to note that the drivers of health inequities are not inherent to one’s race or ethnicity, but the societal factors built around race, such as income and physical environment.</w:t>
      </w:r>
      <w:r w:rsidR="00E66EB2">
        <w:rPr>
          <w:rStyle w:val="FootnoteReference"/>
          <w:rFonts w:ascii="Times New Roman" w:hAnsi="Times New Roman" w:cs="Times New Roman"/>
          <w:sz w:val="24"/>
          <w:szCs w:val="24"/>
        </w:rPr>
        <w:footnoteReference w:id="1"/>
      </w:r>
      <w:r w:rsidR="00E66EB2">
        <w:rPr>
          <w:rFonts w:ascii="Times New Roman" w:hAnsi="Times New Roman" w:cs="Times New Roman"/>
          <w:sz w:val="24"/>
          <w:szCs w:val="24"/>
        </w:rPr>
        <w:t xml:space="preserve"> </w:t>
      </w:r>
      <w:r w:rsidR="0049105C">
        <w:rPr>
          <w:rFonts w:ascii="Times New Roman" w:hAnsi="Times New Roman" w:cs="Times New Roman"/>
          <w:sz w:val="24"/>
          <w:szCs w:val="24"/>
        </w:rPr>
        <w:t xml:space="preserve">For example, residential redlining has led to intergenerational, concentrated poverty and </w:t>
      </w:r>
      <w:r w:rsidR="0049105C">
        <w:rPr>
          <w:rFonts w:ascii="Times New Roman" w:hAnsi="Times New Roman" w:cs="Times New Roman"/>
          <w:sz w:val="24"/>
          <w:szCs w:val="24"/>
        </w:rPr>
        <w:lastRenderedPageBreak/>
        <w:t>environmental health risks and has been tied to higher rates of asthma,</w:t>
      </w:r>
      <w:r w:rsidR="00E66EB2">
        <w:rPr>
          <w:rStyle w:val="FootnoteReference"/>
          <w:rFonts w:ascii="Times New Roman" w:hAnsi="Times New Roman" w:cs="Times New Roman"/>
          <w:sz w:val="24"/>
          <w:szCs w:val="24"/>
        </w:rPr>
        <w:footnoteReference w:id="2"/>
      </w:r>
      <w:r w:rsidR="0049105C">
        <w:rPr>
          <w:rFonts w:ascii="Times New Roman" w:hAnsi="Times New Roman" w:cs="Times New Roman"/>
          <w:sz w:val="24"/>
          <w:szCs w:val="24"/>
        </w:rPr>
        <w:t xml:space="preserve"> obesity,</w:t>
      </w:r>
      <w:r w:rsidR="00E66EB2">
        <w:rPr>
          <w:rStyle w:val="FootnoteReference"/>
          <w:rFonts w:ascii="Times New Roman" w:hAnsi="Times New Roman" w:cs="Times New Roman"/>
          <w:sz w:val="24"/>
          <w:szCs w:val="24"/>
        </w:rPr>
        <w:footnoteReference w:id="3"/>
      </w:r>
      <w:r w:rsidR="0049105C">
        <w:rPr>
          <w:rFonts w:ascii="Times New Roman" w:hAnsi="Times New Roman" w:cs="Times New Roman"/>
          <w:sz w:val="24"/>
          <w:szCs w:val="24"/>
        </w:rPr>
        <w:t xml:space="preserve"> and higher mortality rates from chronic disease.</w:t>
      </w:r>
      <w:r w:rsidR="00E66EB2">
        <w:rPr>
          <w:rStyle w:val="FootnoteReference"/>
          <w:rFonts w:ascii="Times New Roman" w:hAnsi="Times New Roman" w:cs="Times New Roman"/>
          <w:sz w:val="24"/>
          <w:szCs w:val="24"/>
        </w:rPr>
        <w:footnoteReference w:id="4"/>
      </w:r>
      <w:r w:rsidR="0049105C">
        <w:rPr>
          <w:rFonts w:ascii="Times New Roman" w:hAnsi="Times New Roman" w:cs="Times New Roman"/>
          <w:sz w:val="24"/>
          <w:szCs w:val="24"/>
        </w:rPr>
        <w:t xml:space="preserve"> </w:t>
      </w:r>
      <w:r w:rsidR="00E66EB2">
        <w:rPr>
          <w:rFonts w:ascii="Times New Roman" w:hAnsi="Times New Roman" w:cs="Times New Roman"/>
          <w:sz w:val="24"/>
          <w:szCs w:val="24"/>
        </w:rPr>
        <w:t xml:space="preserve">In turn, these are also risk factors for </w:t>
      </w:r>
      <w:r w:rsidR="001778F5">
        <w:rPr>
          <w:rFonts w:ascii="Times New Roman" w:hAnsi="Times New Roman" w:cs="Times New Roman"/>
          <w:sz w:val="24"/>
          <w:szCs w:val="24"/>
        </w:rPr>
        <w:t xml:space="preserve">hospitalization and death due to </w:t>
      </w:r>
      <w:r w:rsidR="00E66EB2">
        <w:rPr>
          <w:rFonts w:ascii="Times New Roman" w:hAnsi="Times New Roman" w:cs="Times New Roman"/>
          <w:sz w:val="24"/>
          <w:szCs w:val="24"/>
        </w:rPr>
        <w:t xml:space="preserve">COVID-19. </w:t>
      </w:r>
      <w:r w:rsidR="00B11B55">
        <w:rPr>
          <w:rFonts w:ascii="Times New Roman" w:hAnsi="Times New Roman" w:cs="Times New Roman"/>
          <w:sz w:val="24"/>
          <w:szCs w:val="24"/>
        </w:rPr>
        <w:t xml:space="preserve">The pandemic demonstrated </w:t>
      </w:r>
      <w:r w:rsidR="00E66EB2">
        <w:rPr>
          <w:rFonts w:ascii="Times New Roman" w:hAnsi="Times New Roman" w:cs="Times New Roman"/>
          <w:sz w:val="24"/>
          <w:szCs w:val="24"/>
        </w:rPr>
        <w:t xml:space="preserve">the clear connection between </w:t>
      </w:r>
      <w:r w:rsidR="00B11B55">
        <w:rPr>
          <w:rFonts w:ascii="Times New Roman" w:hAnsi="Times New Roman" w:cs="Times New Roman"/>
          <w:sz w:val="24"/>
          <w:szCs w:val="24"/>
        </w:rPr>
        <w:t xml:space="preserve">access to healthy housing, safe employment, nutrition, income, and </w:t>
      </w:r>
      <w:r w:rsidR="002A3BBA">
        <w:rPr>
          <w:rFonts w:ascii="Times New Roman" w:hAnsi="Times New Roman" w:cs="Times New Roman"/>
          <w:sz w:val="24"/>
          <w:szCs w:val="24"/>
        </w:rPr>
        <w:t xml:space="preserve">quality </w:t>
      </w:r>
      <w:r w:rsidR="00B11B55">
        <w:rPr>
          <w:rFonts w:ascii="Times New Roman" w:hAnsi="Times New Roman" w:cs="Times New Roman"/>
          <w:sz w:val="24"/>
          <w:szCs w:val="24"/>
        </w:rPr>
        <w:t xml:space="preserve">healthcare </w:t>
      </w:r>
      <w:r w:rsidR="00E66EB2">
        <w:rPr>
          <w:rFonts w:ascii="Times New Roman" w:hAnsi="Times New Roman" w:cs="Times New Roman"/>
          <w:sz w:val="24"/>
          <w:szCs w:val="24"/>
        </w:rPr>
        <w:t xml:space="preserve">and </w:t>
      </w:r>
      <w:r w:rsidR="00B11B55">
        <w:rPr>
          <w:rFonts w:ascii="Times New Roman" w:hAnsi="Times New Roman" w:cs="Times New Roman"/>
          <w:sz w:val="24"/>
          <w:szCs w:val="24"/>
        </w:rPr>
        <w:t xml:space="preserve">one’s underlying health as well as risk for </w:t>
      </w:r>
      <w:r w:rsidR="00912055">
        <w:rPr>
          <w:rFonts w:ascii="Times New Roman" w:hAnsi="Times New Roman" w:cs="Times New Roman"/>
          <w:sz w:val="24"/>
          <w:szCs w:val="24"/>
        </w:rPr>
        <w:t xml:space="preserve">contracting COVID-19 and for </w:t>
      </w:r>
      <w:r w:rsidR="0049105C">
        <w:rPr>
          <w:rFonts w:ascii="Times New Roman" w:hAnsi="Times New Roman" w:cs="Times New Roman"/>
          <w:sz w:val="24"/>
          <w:szCs w:val="24"/>
        </w:rPr>
        <w:t xml:space="preserve">severe outcomes from </w:t>
      </w:r>
      <w:r w:rsidR="00912055">
        <w:rPr>
          <w:rFonts w:ascii="Times New Roman" w:hAnsi="Times New Roman" w:cs="Times New Roman"/>
          <w:sz w:val="24"/>
          <w:szCs w:val="24"/>
        </w:rPr>
        <w:t>the virus</w:t>
      </w:r>
      <w:r w:rsidR="00B11B55">
        <w:rPr>
          <w:rFonts w:ascii="Times New Roman" w:hAnsi="Times New Roman" w:cs="Times New Roman"/>
          <w:sz w:val="24"/>
          <w:szCs w:val="24"/>
        </w:rPr>
        <w:t>.</w:t>
      </w:r>
      <w:r w:rsidR="0049105C">
        <w:rPr>
          <w:rFonts w:ascii="Times New Roman" w:hAnsi="Times New Roman" w:cs="Times New Roman"/>
          <w:sz w:val="24"/>
          <w:szCs w:val="24"/>
        </w:rPr>
        <w:t xml:space="preserve"> </w:t>
      </w:r>
    </w:p>
    <w:p w14:paraId="6C9E6801" w14:textId="51D24826" w:rsidR="00A87D9A" w:rsidRDefault="0049105C" w:rsidP="00A87D9A">
      <w:pPr>
        <w:rPr>
          <w:rFonts w:ascii="Times New Roman" w:hAnsi="Times New Roman" w:cs="Times New Roman"/>
          <w:sz w:val="24"/>
          <w:szCs w:val="24"/>
        </w:rPr>
      </w:pPr>
      <w:r>
        <w:rPr>
          <w:rFonts w:ascii="Times New Roman" w:hAnsi="Times New Roman" w:cs="Times New Roman"/>
          <w:sz w:val="24"/>
          <w:szCs w:val="24"/>
        </w:rPr>
        <w:t xml:space="preserve">Without concerted planning and engagement, response to the pandemic can also leave many behind. </w:t>
      </w:r>
      <w:r w:rsidR="00F43FCA">
        <w:rPr>
          <w:rFonts w:ascii="Times New Roman" w:hAnsi="Times New Roman" w:cs="Times New Roman"/>
          <w:sz w:val="24"/>
          <w:szCs w:val="24"/>
        </w:rPr>
        <w:t>W</w:t>
      </w:r>
      <w:r w:rsidR="00A87D9A" w:rsidRPr="00A87D9A">
        <w:rPr>
          <w:rFonts w:ascii="Times New Roman" w:hAnsi="Times New Roman" w:cs="Times New Roman"/>
          <w:sz w:val="24"/>
          <w:szCs w:val="24"/>
        </w:rPr>
        <w:t xml:space="preserve">e urge policymakers not to lose sight of the need for continued outreach, education, and </w:t>
      </w:r>
      <w:r w:rsidR="002A3BBA">
        <w:rPr>
          <w:rFonts w:ascii="Times New Roman" w:hAnsi="Times New Roman" w:cs="Times New Roman"/>
          <w:sz w:val="24"/>
          <w:szCs w:val="24"/>
        </w:rPr>
        <w:t xml:space="preserve">equitable </w:t>
      </w:r>
      <w:r w:rsidR="00A87D9A" w:rsidRPr="00A87D9A">
        <w:rPr>
          <w:rFonts w:ascii="Times New Roman" w:hAnsi="Times New Roman" w:cs="Times New Roman"/>
          <w:sz w:val="24"/>
          <w:szCs w:val="24"/>
        </w:rPr>
        <w:t xml:space="preserve">access for communities that are both at higher risk from COVID-19 and may have </w:t>
      </w:r>
      <w:r w:rsidR="002A3BBA">
        <w:rPr>
          <w:rFonts w:ascii="Times New Roman" w:hAnsi="Times New Roman" w:cs="Times New Roman"/>
          <w:sz w:val="24"/>
          <w:szCs w:val="24"/>
        </w:rPr>
        <w:t xml:space="preserve">greater </w:t>
      </w:r>
      <w:r w:rsidR="00A87D9A" w:rsidRPr="00A87D9A">
        <w:rPr>
          <w:rFonts w:ascii="Times New Roman" w:hAnsi="Times New Roman" w:cs="Times New Roman"/>
          <w:sz w:val="24"/>
          <w:szCs w:val="24"/>
        </w:rPr>
        <w:t xml:space="preserve">barriers to vaccination.  </w:t>
      </w:r>
    </w:p>
    <w:p w14:paraId="7D23EC37" w14:textId="34A22A70" w:rsidR="007054BA" w:rsidRDefault="007054BA" w:rsidP="007054BA">
      <w:pPr>
        <w:rPr>
          <w:rFonts w:ascii="Times New Roman" w:hAnsi="Times New Roman" w:cs="Times New Roman"/>
          <w:b/>
          <w:sz w:val="24"/>
          <w:szCs w:val="24"/>
          <w:u w:val="single"/>
        </w:rPr>
      </w:pPr>
      <w:r>
        <w:rPr>
          <w:rFonts w:ascii="Times New Roman" w:hAnsi="Times New Roman" w:cs="Times New Roman"/>
          <w:b/>
          <w:sz w:val="24"/>
          <w:szCs w:val="24"/>
          <w:u w:val="single"/>
        </w:rPr>
        <w:t>Building Trust and Access in Communities of Color</w:t>
      </w:r>
      <w:r w:rsidR="00912055">
        <w:rPr>
          <w:rFonts w:ascii="Times New Roman" w:hAnsi="Times New Roman" w:cs="Times New Roman"/>
          <w:b/>
          <w:sz w:val="24"/>
          <w:szCs w:val="24"/>
          <w:u w:val="single"/>
        </w:rPr>
        <w:t xml:space="preserve"> and Tribal Nations</w:t>
      </w:r>
    </w:p>
    <w:p w14:paraId="32FA81C6" w14:textId="3AE8146B" w:rsidR="004034CA" w:rsidRDefault="00702C50" w:rsidP="004034CA">
      <w:pPr>
        <w:rPr>
          <w:rFonts w:ascii="Times New Roman" w:hAnsi="Times New Roman" w:cs="Times New Roman"/>
          <w:sz w:val="24"/>
          <w:szCs w:val="24"/>
        </w:rPr>
      </w:pPr>
      <w:r>
        <w:rPr>
          <w:rFonts w:ascii="Times New Roman" w:hAnsi="Times New Roman" w:cs="Times New Roman"/>
          <w:sz w:val="24"/>
          <w:szCs w:val="24"/>
        </w:rPr>
        <w:t xml:space="preserve">My organization has been working on equitable access to the COVID-19 vaccine even before a vaccine was approved. </w:t>
      </w:r>
      <w:r w:rsidR="004034CA" w:rsidRPr="00006D8B">
        <w:rPr>
          <w:rFonts w:ascii="Times New Roman" w:hAnsi="Times New Roman" w:cs="Times New Roman"/>
          <w:sz w:val="24"/>
          <w:szCs w:val="24"/>
        </w:rPr>
        <w:t xml:space="preserve">In October </w:t>
      </w:r>
      <w:r w:rsidR="00102A08">
        <w:rPr>
          <w:rFonts w:ascii="Times New Roman" w:hAnsi="Times New Roman" w:cs="Times New Roman"/>
          <w:sz w:val="24"/>
          <w:szCs w:val="24"/>
        </w:rPr>
        <w:t>2020</w:t>
      </w:r>
      <w:r w:rsidR="004034CA" w:rsidRPr="00006D8B">
        <w:rPr>
          <w:rFonts w:ascii="Times New Roman" w:hAnsi="Times New Roman" w:cs="Times New Roman"/>
          <w:sz w:val="24"/>
          <w:szCs w:val="24"/>
        </w:rPr>
        <w:t>, TFAH</w:t>
      </w:r>
      <w:r w:rsidR="00102A08">
        <w:rPr>
          <w:rFonts w:ascii="Times New Roman" w:hAnsi="Times New Roman" w:cs="Times New Roman"/>
          <w:sz w:val="24"/>
          <w:szCs w:val="24"/>
        </w:rPr>
        <w:t xml:space="preserve">, in partnership with the National Medical Association and </w:t>
      </w:r>
      <w:proofErr w:type="spellStart"/>
      <w:r w:rsidR="00102A08">
        <w:rPr>
          <w:rFonts w:ascii="Times New Roman" w:hAnsi="Times New Roman" w:cs="Times New Roman"/>
          <w:sz w:val="24"/>
          <w:szCs w:val="24"/>
        </w:rPr>
        <w:t>UnidosUS</w:t>
      </w:r>
      <w:proofErr w:type="spellEnd"/>
      <w:r w:rsidR="00102A08">
        <w:rPr>
          <w:rFonts w:ascii="Times New Roman" w:hAnsi="Times New Roman" w:cs="Times New Roman"/>
          <w:sz w:val="24"/>
          <w:szCs w:val="24"/>
        </w:rPr>
        <w:t>,</w:t>
      </w:r>
      <w:r w:rsidR="004034CA" w:rsidRPr="00006D8B">
        <w:rPr>
          <w:rFonts w:ascii="Times New Roman" w:hAnsi="Times New Roman" w:cs="Times New Roman"/>
          <w:sz w:val="24"/>
          <w:szCs w:val="24"/>
        </w:rPr>
        <w:t xml:space="preserve"> co-hosted a national convening on </w:t>
      </w:r>
      <w:r w:rsidR="004034CA">
        <w:rPr>
          <w:rFonts w:ascii="Times New Roman" w:hAnsi="Times New Roman" w:cs="Times New Roman"/>
          <w:sz w:val="24"/>
          <w:szCs w:val="24"/>
        </w:rPr>
        <w:t>building trust in and access to a COVID-19 vaccine</w:t>
      </w:r>
      <w:r w:rsidR="004034CA" w:rsidRPr="00006D8B">
        <w:rPr>
          <w:rFonts w:ascii="Times New Roman" w:hAnsi="Times New Roman" w:cs="Times New Roman"/>
          <w:sz w:val="24"/>
          <w:szCs w:val="24"/>
        </w:rPr>
        <w:t xml:space="preserve"> in communities of color</w:t>
      </w:r>
      <w:r w:rsidR="004034CA">
        <w:rPr>
          <w:rFonts w:ascii="Times New Roman" w:hAnsi="Times New Roman" w:cs="Times New Roman"/>
          <w:sz w:val="24"/>
          <w:szCs w:val="24"/>
        </w:rPr>
        <w:t xml:space="preserve"> and Tribal Nations</w:t>
      </w:r>
      <w:r w:rsidR="004034CA" w:rsidRPr="00006D8B">
        <w:rPr>
          <w:rFonts w:ascii="Times New Roman" w:hAnsi="Times New Roman" w:cs="Times New Roman"/>
          <w:sz w:val="24"/>
          <w:szCs w:val="24"/>
        </w:rPr>
        <w:t xml:space="preserve">. </w:t>
      </w:r>
      <w:r w:rsidR="00102A08">
        <w:rPr>
          <w:rFonts w:ascii="Times New Roman" w:hAnsi="Times New Roman" w:cs="Times New Roman"/>
          <w:sz w:val="24"/>
          <w:szCs w:val="24"/>
        </w:rPr>
        <w:t xml:space="preserve">As an outcome to the convening, we published </w:t>
      </w:r>
      <w:r w:rsidR="004034CA" w:rsidRPr="00006D8B">
        <w:rPr>
          <w:rFonts w:ascii="Times New Roman" w:hAnsi="Times New Roman" w:cs="Times New Roman"/>
          <w:sz w:val="24"/>
          <w:szCs w:val="24"/>
        </w:rPr>
        <w:t xml:space="preserve">a </w:t>
      </w:r>
      <w:r w:rsidR="00102A08">
        <w:rPr>
          <w:rFonts w:ascii="Times New Roman" w:hAnsi="Times New Roman" w:cs="Times New Roman"/>
          <w:sz w:val="24"/>
          <w:szCs w:val="24"/>
        </w:rPr>
        <w:t>report</w:t>
      </w:r>
      <w:r w:rsidR="004034CA" w:rsidRPr="00006D8B">
        <w:rPr>
          <w:rFonts w:ascii="Times New Roman" w:hAnsi="Times New Roman" w:cs="Times New Roman"/>
          <w:sz w:val="24"/>
          <w:szCs w:val="24"/>
        </w:rPr>
        <w:t xml:space="preserve"> </w:t>
      </w:r>
      <w:r w:rsidR="00102A08">
        <w:rPr>
          <w:rFonts w:ascii="Times New Roman" w:hAnsi="Times New Roman" w:cs="Times New Roman"/>
          <w:sz w:val="24"/>
          <w:szCs w:val="24"/>
        </w:rPr>
        <w:t xml:space="preserve">in December 2020 </w:t>
      </w:r>
      <w:r w:rsidR="004034CA" w:rsidRPr="00006D8B">
        <w:rPr>
          <w:rFonts w:ascii="Times New Roman" w:hAnsi="Times New Roman" w:cs="Times New Roman"/>
          <w:sz w:val="24"/>
          <w:szCs w:val="24"/>
        </w:rPr>
        <w:t>with recommendations</w:t>
      </w:r>
      <w:r w:rsidR="00102A08">
        <w:rPr>
          <w:rFonts w:ascii="Times New Roman" w:hAnsi="Times New Roman" w:cs="Times New Roman"/>
          <w:sz w:val="24"/>
          <w:szCs w:val="24"/>
        </w:rPr>
        <w:t xml:space="preserve"> for policy action</w:t>
      </w:r>
      <w:r w:rsidR="00E66EB2">
        <w:rPr>
          <w:rFonts w:ascii="Times New Roman" w:hAnsi="Times New Roman" w:cs="Times New Roman"/>
          <w:sz w:val="24"/>
          <w:szCs w:val="24"/>
        </w:rPr>
        <w:t>.</w:t>
      </w:r>
      <w:r w:rsidR="004034CA">
        <w:rPr>
          <w:rStyle w:val="FootnoteReference"/>
          <w:rFonts w:ascii="Times New Roman" w:hAnsi="Times New Roman" w:cs="Times New Roman"/>
          <w:sz w:val="24"/>
          <w:szCs w:val="24"/>
        </w:rPr>
        <w:footnoteReference w:id="5"/>
      </w:r>
      <w:r w:rsidR="004034CA">
        <w:rPr>
          <w:rFonts w:ascii="Times New Roman" w:hAnsi="Times New Roman" w:cs="Times New Roman"/>
          <w:sz w:val="24"/>
          <w:szCs w:val="24"/>
        </w:rPr>
        <w:t xml:space="preserve"> </w:t>
      </w:r>
      <w:r w:rsidR="004034CA" w:rsidRPr="00006D8B">
        <w:rPr>
          <w:rFonts w:ascii="Times New Roman" w:hAnsi="Times New Roman" w:cs="Times New Roman"/>
          <w:sz w:val="24"/>
          <w:szCs w:val="24"/>
        </w:rPr>
        <w:t xml:space="preserve">While these recommendations </w:t>
      </w:r>
      <w:r w:rsidR="00102A08">
        <w:rPr>
          <w:rFonts w:ascii="Times New Roman" w:hAnsi="Times New Roman" w:cs="Times New Roman"/>
          <w:sz w:val="24"/>
          <w:szCs w:val="24"/>
        </w:rPr>
        <w:t>are</w:t>
      </w:r>
      <w:r w:rsidR="004034CA" w:rsidRPr="00006D8B">
        <w:rPr>
          <w:rFonts w:ascii="Times New Roman" w:hAnsi="Times New Roman" w:cs="Times New Roman"/>
          <w:sz w:val="24"/>
          <w:szCs w:val="24"/>
        </w:rPr>
        <w:t xml:space="preserve"> most immediately applicable to the COVID-19 vaccine, </w:t>
      </w:r>
      <w:r w:rsidR="004034CA">
        <w:rPr>
          <w:rFonts w:ascii="Times New Roman" w:hAnsi="Times New Roman" w:cs="Times New Roman"/>
          <w:sz w:val="24"/>
          <w:szCs w:val="24"/>
        </w:rPr>
        <w:t>many will</w:t>
      </w:r>
      <w:r w:rsidR="004034CA" w:rsidRPr="00006D8B">
        <w:rPr>
          <w:rFonts w:ascii="Times New Roman" w:hAnsi="Times New Roman" w:cs="Times New Roman"/>
          <w:sz w:val="24"/>
          <w:szCs w:val="24"/>
        </w:rPr>
        <w:t xml:space="preserve"> </w:t>
      </w:r>
      <w:r w:rsidR="00102A08">
        <w:rPr>
          <w:rFonts w:ascii="Times New Roman" w:hAnsi="Times New Roman" w:cs="Times New Roman"/>
          <w:sz w:val="24"/>
          <w:szCs w:val="24"/>
        </w:rPr>
        <w:t>remain essential</w:t>
      </w:r>
      <w:r w:rsidR="004034CA" w:rsidRPr="00006D8B">
        <w:rPr>
          <w:rFonts w:ascii="Times New Roman" w:hAnsi="Times New Roman" w:cs="Times New Roman"/>
          <w:sz w:val="24"/>
          <w:szCs w:val="24"/>
        </w:rPr>
        <w:t xml:space="preserve"> beyond this pandemic and will be important in </w:t>
      </w:r>
      <w:r w:rsidR="00102A08">
        <w:rPr>
          <w:rFonts w:ascii="Times New Roman" w:hAnsi="Times New Roman" w:cs="Times New Roman"/>
          <w:sz w:val="24"/>
          <w:szCs w:val="24"/>
        </w:rPr>
        <w:t>earning</w:t>
      </w:r>
      <w:r w:rsidR="004034CA" w:rsidRPr="00006D8B">
        <w:rPr>
          <w:rFonts w:ascii="Times New Roman" w:hAnsi="Times New Roman" w:cs="Times New Roman"/>
          <w:sz w:val="24"/>
          <w:szCs w:val="24"/>
        </w:rPr>
        <w:t xml:space="preserve"> vaccine trust in thes</w:t>
      </w:r>
      <w:r w:rsidR="004034CA">
        <w:rPr>
          <w:rFonts w:ascii="Times New Roman" w:hAnsi="Times New Roman" w:cs="Times New Roman"/>
          <w:sz w:val="24"/>
          <w:szCs w:val="24"/>
        </w:rPr>
        <w:t>e communities into the future. Our recommendations</w:t>
      </w:r>
      <w:r w:rsidR="004034CA" w:rsidRPr="00006D8B">
        <w:rPr>
          <w:rFonts w:ascii="Times New Roman" w:hAnsi="Times New Roman" w:cs="Times New Roman"/>
          <w:sz w:val="24"/>
          <w:szCs w:val="24"/>
        </w:rPr>
        <w:t xml:space="preserve"> </w:t>
      </w:r>
      <w:r w:rsidR="00102A08">
        <w:rPr>
          <w:rFonts w:ascii="Times New Roman" w:hAnsi="Times New Roman" w:cs="Times New Roman"/>
          <w:sz w:val="24"/>
          <w:szCs w:val="24"/>
        </w:rPr>
        <w:t>address</w:t>
      </w:r>
      <w:r w:rsidR="004034CA">
        <w:rPr>
          <w:rFonts w:ascii="Times New Roman" w:hAnsi="Times New Roman" w:cs="Times New Roman"/>
          <w:sz w:val="24"/>
          <w:szCs w:val="24"/>
        </w:rPr>
        <w:t xml:space="preserve"> six key areas: </w:t>
      </w:r>
    </w:p>
    <w:p w14:paraId="0E430349" w14:textId="746415B3" w:rsidR="001778F5" w:rsidRPr="008020E1" w:rsidRDefault="004034CA" w:rsidP="008020E1">
      <w:pPr>
        <w:pStyle w:val="ListParagraph"/>
        <w:numPr>
          <w:ilvl w:val="0"/>
          <w:numId w:val="1"/>
        </w:numPr>
        <w:rPr>
          <w:rFonts w:ascii="Times New Roman" w:hAnsi="Times New Roman" w:cs="Times New Roman"/>
          <w:sz w:val="24"/>
          <w:szCs w:val="24"/>
        </w:rPr>
      </w:pPr>
      <w:r w:rsidRPr="007F6E8C">
        <w:rPr>
          <w:rFonts w:ascii="Times New Roman" w:hAnsi="Times New Roman" w:cs="Times New Roman"/>
          <w:sz w:val="24"/>
          <w:szCs w:val="24"/>
        </w:rPr>
        <w:t>Ensur</w:t>
      </w:r>
      <w:r w:rsidR="00102A08">
        <w:rPr>
          <w:rFonts w:ascii="Times New Roman" w:hAnsi="Times New Roman" w:cs="Times New Roman"/>
          <w:sz w:val="24"/>
          <w:szCs w:val="24"/>
        </w:rPr>
        <w:t>e</w:t>
      </w:r>
      <w:r w:rsidRPr="007F6E8C">
        <w:rPr>
          <w:rFonts w:ascii="Times New Roman" w:hAnsi="Times New Roman" w:cs="Times New Roman"/>
          <w:sz w:val="24"/>
          <w:szCs w:val="24"/>
        </w:rPr>
        <w:t xml:space="preserve"> the scientific fidelity of the vaccine development process</w:t>
      </w:r>
      <w:r w:rsidR="00F07CE9">
        <w:rPr>
          <w:rFonts w:ascii="Times New Roman" w:hAnsi="Times New Roman" w:cs="Times New Roman"/>
          <w:sz w:val="24"/>
          <w:szCs w:val="24"/>
        </w:rPr>
        <w:t>.</w:t>
      </w:r>
      <w:r w:rsidRPr="007F6E8C">
        <w:rPr>
          <w:rFonts w:ascii="Times New Roman" w:hAnsi="Times New Roman" w:cs="Times New Roman"/>
          <w:sz w:val="24"/>
          <w:szCs w:val="24"/>
        </w:rPr>
        <w:t xml:space="preserve"> </w:t>
      </w:r>
    </w:p>
    <w:p w14:paraId="2814BA75" w14:textId="77777777" w:rsidR="00102A08" w:rsidRDefault="00F07CE9" w:rsidP="004034CA">
      <w:pPr>
        <w:pStyle w:val="ListParagraph"/>
        <w:numPr>
          <w:ilvl w:val="0"/>
          <w:numId w:val="1"/>
        </w:numPr>
        <w:rPr>
          <w:rFonts w:ascii="Times New Roman" w:hAnsi="Times New Roman" w:cs="Times New Roman"/>
          <w:sz w:val="24"/>
          <w:szCs w:val="24"/>
        </w:rPr>
      </w:pPr>
      <w:r w:rsidRPr="00F0124A">
        <w:rPr>
          <w:rFonts w:ascii="Times New Roman" w:hAnsi="Times New Roman" w:cs="Times New Roman"/>
          <w:sz w:val="24"/>
          <w:szCs w:val="24"/>
        </w:rPr>
        <w:t xml:space="preserve">Equip trusted community organizations and networks within communities of color and tribal communities to participate in vaccination planning, education, delivery, and administration. Ensure their meaningful engagement and participation by providing funding. </w:t>
      </w:r>
    </w:p>
    <w:p w14:paraId="7B8EFB68" w14:textId="3EA16E9C" w:rsidR="004034CA" w:rsidRDefault="004034CA" w:rsidP="004034CA">
      <w:pPr>
        <w:pStyle w:val="ListParagraph"/>
        <w:numPr>
          <w:ilvl w:val="0"/>
          <w:numId w:val="1"/>
        </w:numPr>
        <w:rPr>
          <w:rFonts w:ascii="Times New Roman" w:hAnsi="Times New Roman" w:cs="Times New Roman"/>
          <w:sz w:val="24"/>
          <w:szCs w:val="24"/>
        </w:rPr>
      </w:pPr>
      <w:r w:rsidRPr="007F6E8C">
        <w:rPr>
          <w:rFonts w:ascii="Times New Roman" w:hAnsi="Times New Roman" w:cs="Times New Roman"/>
          <w:sz w:val="24"/>
          <w:szCs w:val="24"/>
        </w:rPr>
        <w:t>Provid</w:t>
      </w:r>
      <w:r w:rsidR="00102A08">
        <w:rPr>
          <w:rFonts w:ascii="Times New Roman" w:hAnsi="Times New Roman" w:cs="Times New Roman"/>
          <w:sz w:val="24"/>
          <w:szCs w:val="24"/>
        </w:rPr>
        <w:t>e</w:t>
      </w:r>
      <w:r w:rsidRPr="007F6E8C">
        <w:rPr>
          <w:rFonts w:ascii="Times New Roman" w:hAnsi="Times New Roman" w:cs="Times New Roman"/>
          <w:sz w:val="24"/>
          <w:szCs w:val="24"/>
        </w:rPr>
        <w:t xml:space="preserve"> communities the information they need to understand the vaccine, make informed decisions, and deliver messages through trusted messengers and pathways</w:t>
      </w:r>
      <w:r w:rsidR="00F07CE9">
        <w:rPr>
          <w:rFonts w:ascii="Times New Roman" w:hAnsi="Times New Roman" w:cs="Times New Roman"/>
          <w:sz w:val="24"/>
          <w:szCs w:val="24"/>
        </w:rPr>
        <w:t>.</w:t>
      </w:r>
    </w:p>
    <w:p w14:paraId="374FCAFB" w14:textId="521D36CE" w:rsidR="004034CA" w:rsidRDefault="004034CA" w:rsidP="004034CA">
      <w:pPr>
        <w:pStyle w:val="ListParagraph"/>
        <w:numPr>
          <w:ilvl w:val="0"/>
          <w:numId w:val="1"/>
        </w:numPr>
        <w:rPr>
          <w:rFonts w:ascii="Times New Roman" w:hAnsi="Times New Roman" w:cs="Times New Roman"/>
          <w:sz w:val="24"/>
          <w:szCs w:val="24"/>
        </w:rPr>
      </w:pPr>
      <w:r w:rsidRPr="007F6E8C">
        <w:rPr>
          <w:rFonts w:ascii="Times New Roman" w:hAnsi="Times New Roman" w:cs="Times New Roman"/>
          <w:sz w:val="24"/>
          <w:szCs w:val="24"/>
        </w:rPr>
        <w:t>Ensur</w:t>
      </w:r>
      <w:r w:rsidR="00102A08">
        <w:rPr>
          <w:rFonts w:ascii="Times New Roman" w:hAnsi="Times New Roman" w:cs="Times New Roman"/>
          <w:sz w:val="24"/>
          <w:szCs w:val="24"/>
        </w:rPr>
        <w:t>e</w:t>
      </w:r>
      <w:r w:rsidRPr="007F6E8C">
        <w:rPr>
          <w:rFonts w:ascii="Times New Roman" w:hAnsi="Times New Roman" w:cs="Times New Roman"/>
          <w:sz w:val="24"/>
          <w:szCs w:val="24"/>
        </w:rPr>
        <w:t xml:space="preserve"> that it is as easy as possible for people to be vaccinated. Vaccines must be delivered in community settings that are trusted, safe and accessible.</w:t>
      </w:r>
    </w:p>
    <w:p w14:paraId="0B2ACA7D" w14:textId="45CC5866" w:rsidR="004034CA" w:rsidRDefault="004034CA" w:rsidP="004034CA">
      <w:pPr>
        <w:pStyle w:val="ListParagraph"/>
        <w:numPr>
          <w:ilvl w:val="0"/>
          <w:numId w:val="1"/>
        </w:numPr>
        <w:rPr>
          <w:rFonts w:ascii="Times New Roman" w:hAnsi="Times New Roman" w:cs="Times New Roman"/>
          <w:sz w:val="24"/>
          <w:szCs w:val="24"/>
        </w:rPr>
      </w:pPr>
      <w:r w:rsidRPr="007F6E8C">
        <w:rPr>
          <w:rFonts w:ascii="Times New Roman" w:hAnsi="Times New Roman" w:cs="Times New Roman"/>
          <w:sz w:val="24"/>
          <w:szCs w:val="24"/>
        </w:rPr>
        <w:t>Ensur</w:t>
      </w:r>
      <w:r w:rsidR="00102A08">
        <w:rPr>
          <w:rFonts w:ascii="Times New Roman" w:hAnsi="Times New Roman" w:cs="Times New Roman"/>
          <w:sz w:val="24"/>
          <w:szCs w:val="24"/>
        </w:rPr>
        <w:t>e</w:t>
      </w:r>
      <w:r w:rsidRPr="007F6E8C">
        <w:rPr>
          <w:rFonts w:ascii="Times New Roman" w:hAnsi="Times New Roman" w:cs="Times New Roman"/>
          <w:sz w:val="24"/>
          <w:szCs w:val="24"/>
        </w:rPr>
        <w:t xml:space="preserve"> complete coverage of the costs associated with the vaccine.</w:t>
      </w:r>
    </w:p>
    <w:p w14:paraId="03A6E5F2" w14:textId="62F821E2" w:rsidR="004034CA" w:rsidRPr="007F6E8C" w:rsidRDefault="00102A08" w:rsidP="004034C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w:t>
      </w:r>
      <w:r w:rsidR="004034CA" w:rsidRPr="007F6E8C">
        <w:rPr>
          <w:rFonts w:ascii="Times New Roman" w:hAnsi="Times New Roman" w:cs="Times New Roman"/>
          <w:sz w:val="24"/>
          <w:szCs w:val="24"/>
        </w:rPr>
        <w:t>und and requir</w:t>
      </w:r>
      <w:r>
        <w:rPr>
          <w:rFonts w:ascii="Times New Roman" w:hAnsi="Times New Roman" w:cs="Times New Roman"/>
          <w:sz w:val="24"/>
          <w:szCs w:val="24"/>
        </w:rPr>
        <w:t>e</w:t>
      </w:r>
      <w:r w:rsidR="004034CA" w:rsidRPr="007F6E8C">
        <w:rPr>
          <w:rFonts w:ascii="Times New Roman" w:hAnsi="Times New Roman" w:cs="Times New Roman"/>
          <w:sz w:val="24"/>
          <w:szCs w:val="24"/>
        </w:rPr>
        <w:t xml:space="preserve"> disaggregated data collection and reporting</w:t>
      </w:r>
      <w:r w:rsidR="00F07CE9">
        <w:rPr>
          <w:rFonts w:ascii="Times New Roman" w:hAnsi="Times New Roman" w:cs="Times New Roman"/>
          <w:sz w:val="24"/>
          <w:szCs w:val="24"/>
        </w:rPr>
        <w:t xml:space="preserve"> </w:t>
      </w:r>
      <w:r w:rsidR="00F07CE9" w:rsidRPr="00F07CE9">
        <w:rPr>
          <w:rFonts w:ascii="Times New Roman" w:hAnsi="Times New Roman" w:cs="Times New Roman"/>
          <w:sz w:val="24"/>
          <w:szCs w:val="24"/>
        </w:rPr>
        <w:t xml:space="preserve">by age, race, ethnicity, gender identity, primary language, disability status, and other demographic factors on </w:t>
      </w:r>
      <w:r w:rsidR="00F07CE9" w:rsidRPr="00F07CE9">
        <w:rPr>
          <w:rFonts w:ascii="Times New Roman" w:hAnsi="Times New Roman" w:cs="Times New Roman"/>
          <w:sz w:val="24"/>
          <w:szCs w:val="24"/>
        </w:rPr>
        <w:lastRenderedPageBreak/>
        <w:t>vaccine trust and acceptance, access, vaccination rates, adverse experiences, and ongoing health outcomes.</w:t>
      </w:r>
    </w:p>
    <w:p w14:paraId="34D021CC" w14:textId="6438BC95" w:rsidR="004034CA" w:rsidRDefault="00F07CE9" w:rsidP="004034CA">
      <w:pPr>
        <w:rPr>
          <w:rFonts w:ascii="Times New Roman" w:hAnsi="Times New Roman" w:cs="Times New Roman"/>
          <w:sz w:val="24"/>
          <w:szCs w:val="24"/>
        </w:rPr>
      </w:pPr>
      <w:r>
        <w:rPr>
          <w:rFonts w:ascii="Times New Roman" w:hAnsi="Times New Roman" w:cs="Times New Roman"/>
          <w:sz w:val="24"/>
          <w:szCs w:val="24"/>
        </w:rPr>
        <w:t xml:space="preserve">Convening national experts across sectors </w:t>
      </w:r>
      <w:r w:rsidR="00102A08">
        <w:rPr>
          <w:rFonts w:ascii="Times New Roman" w:hAnsi="Times New Roman" w:cs="Times New Roman"/>
          <w:sz w:val="24"/>
          <w:szCs w:val="24"/>
        </w:rPr>
        <w:t>affirmed</w:t>
      </w:r>
      <w:r>
        <w:rPr>
          <w:rFonts w:ascii="Times New Roman" w:hAnsi="Times New Roman" w:cs="Times New Roman"/>
          <w:sz w:val="24"/>
          <w:szCs w:val="24"/>
        </w:rPr>
        <w:t xml:space="preserve"> that trust </w:t>
      </w:r>
      <w:r w:rsidR="003E43CF">
        <w:rPr>
          <w:rFonts w:ascii="Times New Roman" w:hAnsi="Times New Roman" w:cs="Times New Roman"/>
          <w:sz w:val="24"/>
          <w:szCs w:val="24"/>
        </w:rPr>
        <w:t xml:space="preserve">in a vaccine </w:t>
      </w:r>
      <w:r>
        <w:rPr>
          <w:rFonts w:ascii="Times New Roman" w:hAnsi="Times New Roman" w:cs="Times New Roman"/>
          <w:sz w:val="24"/>
          <w:szCs w:val="24"/>
        </w:rPr>
        <w:t xml:space="preserve">must be earned, and we are seeing some of those challenges today as the vaccine is rolled out. </w:t>
      </w:r>
      <w:r w:rsidR="001778F5">
        <w:rPr>
          <w:rFonts w:ascii="Times New Roman" w:hAnsi="Times New Roman" w:cs="Times New Roman"/>
          <w:sz w:val="24"/>
          <w:szCs w:val="24"/>
        </w:rPr>
        <w:t xml:space="preserve">Stakeholders and community leaders </w:t>
      </w:r>
      <w:r>
        <w:rPr>
          <w:rFonts w:ascii="Times New Roman" w:hAnsi="Times New Roman" w:cs="Times New Roman"/>
          <w:sz w:val="24"/>
          <w:szCs w:val="24"/>
        </w:rPr>
        <w:t xml:space="preserve">must have authentic opportunities to </w:t>
      </w:r>
      <w:r w:rsidR="001778F5">
        <w:rPr>
          <w:rFonts w:ascii="Times New Roman" w:hAnsi="Times New Roman" w:cs="Times New Roman"/>
          <w:sz w:val="24"/>
          <w:szCs w:val="24"/>
        </w:rPr>
        <w:t>engage in the vaccination campaign</w:t>
      </w:r>
      <w:r>
        <w:rPr>
          <w:rFonts w:ascii="Times New Roman" w:hAnsi="Times New Roman" w:cs="Times New Roman"/>
          <w:sz w:val="24"/>
          <w:szCs w:val="24"/>
        </w:rPr>
        <w:t xml:space="preserve"> and have the resources to fully participate in vaccine outreach, education, and delivery. </w:t>
      </w:r>
      <w:r w:rsidR="001778F5">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77B23AC" w14:textId="77777777" w:rsidR="002565B1" w:rsidRDefault="002565B1" w:rsidP="002565B1">
      <w:pPr>
        <w:rPr>
          <w:rFonts w:ascii="Times New Roman" w:hAnsi="Times New Roman" w:cs="Times New Roman"/>
          <w:b/>
          <w:sz w:val="24"/>
          <w:szCs w:val="24"/>
          <w:u w:val="single"/>
        </w:rPr>
      </w:pPr>
      <w:r w:rsidRPr="002565B1">
        <w:rPr>
          <w:rFonts w:ascii="Times New Roman" w:hAnsi="Times New Roman" w:cs="Times New Roman"/>
          <w:b/>
          <w:sz w:val="24"/>
          <w:szCs w:val="24"/>
          <w:u w:val="single"/>
        </w:rPr>
        <w:t xml:space="preserve">Current State of Vaccine Confidence </w:t>
      </w:r>
    </w:p>
    <w:p w14:paraId="1A142F50" w14:textId="3E8F8677" w:rsidR="00AD7768" w:rsidRPr="00AD7768" w:rsidRDefault="00AD7768" w:rsidP="002565B1">
      <w:pPr>
        <w:rPr>
          <w:rFonts w:ascii="Times New Roman" w:hAnsi="Times New Roman" w:cs="Times New Roman"/>
          <w:sz w:val="24"/>
          <w:szCs w:val="24"/>
        </w:rPr>
      </w:pPr>
      <w:r w:rsidRPr="00B96165">
        <w:rPr>
          <w:rFonts w:ascii="Times New Roman" w:hAnsi="Times New Roman" w:cs="Times New Roman"/>
          <w:sz w:val="24"/>
          <w:szCs w:val="24"/>
        </w:rPr>
        <w:t xml:space="preserve">Based on recent polling, vaccine </w:t>
      </w:r>
      <w:r>
        <w:rPr>
          <w:rFonts w:ascii="Times New Roman" w:hAnsi="Times New Roman" w:cs="Times New Roman"/>
          <w:sz w:val="24"/>
          <w:szCs w:val="24"/>
        </w:rPr>
        <w:t xml:space="preserve">confidence </w:t>
      </w:r>
      <w:r w:rsidRPr="00B96165">
        <w:rPr>
          <w:rFonts w:ascii="Times New Roman" w:hAnsi="Times New Roman" w:cs="Times New Roman"/>
          <w:sz w:val="24"/>
          <w:szCs w:val="24"/>
        </w:rPr>
        <w:t>i</w:t>
      </w:r>
      <w:r>
        <w:rPr>
          <w:rFonts w:ascii="Times New Roman" w:hAnsi="Times New Roman" w:cs="Times New Roman"/>
          <w:sz w:val="24"/>
          <w:szCs w:val="24"/>
        </w:rPr>
        <w:t xml:space="preserve">s growing nationwide: </w:t>
      </w:r>
      <w:r w:rsidRPr="00B96165">
        <w:rPr>
          <w:rFonts w:ascii="Times New Roman" w:hAnsi="Times New Roman" w:cs="Times New Roman"/>
          <w:sz w:val="24"/>
          <w:szCs w:val="24"/>
        </w:rPr>
        <w:t>According to the most recent Axios poll, 67% of American adults have either gotten a C</w:t>
      </w:r>
      <w:r w:rsidR="00D86942">
        <w:rPr>
          <w:rFonts w:ascii="Times New Roman" w:hAnsi="Times New Roman" w:cs="Times New Roman"/>
          <w:sz w:val="24"/>
          <w:szCs w:val="24"/>
        </w:rPr>
        <w:t>OVID</w:t>
      </w:r>
      <w:r w:rsidRPr="00B96165">
        <w:rPr>
          <w:rFonts w:ascii="Times New Roman" w:hAnsi="Times New Roman" w:cs="Times New Roman"/>
          <w:sz w:val="24"/>
          <w:szCs w:val="24"/>
        </w:rPr>
        <w:t>-19 vaccine or will get it as soon as possible</w:t>
      </w:r>
      <w:r>
        <w:rPr>
          <w:rFonts w:ascii="Times New Roman" w:hAnsi="Times New Roman" w:cs="Times New Roman"/>
          <w:sz w:val="24"/>
          <w:szCs w:val="24"/>
        </w:rPr>
        <w:t>,</w:t>
      </w:r>
      <w:r w:rsidR="003E43CF">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and Kaiser Family Foundation </w:t>
      </w:r>
      <w:r w:rsidR="003E43CF">
        <w:rPr>
          <w:rFonts w:ascii="Times New Roman" w:hAnsi="Times New Roman" w:cs="Times New Roman"/>
          <w:sz w:val="24"/>
          <w:szCs w:val="24"/>
        </w:rPr>
        <w:t xml:space="preserve">(KFF) </w:t>
      </w:r>
      <w:r>
        <w:rPr>
          <w:rFonts w:ascii="Times New Roman" w:hAnsi="Times New Roman" w:cs="Times New Roman"/>
          <w:sz w:val="24"/>
          <w:szCs w:val="24"/>
        </w:rPr>
        <w:t>has similarly found the percentage of people interested in getting the vaccine is steadily increasing since December</w:t>
      </w:r>
      <w:r w:rsidR="003E43CF">
        <w:rPr>
          <w:rFonts w:ascii="Times New Roman" w:hAnsi="Times New Roman" w:cs="Times New Roman"/>
          <w:sz w:val="24"/>
          <w:szCs w:val="24"/>
        </w:rPr>
        <w:t>.</w:t>
      </w:r>
      <w:r w:rsidR="0004606A">
        <w:rPr>
          <w:rStyle w:val="FootnoteReference"/>
          <w:rFonts w:ascii="Times New Roman" w:hAnsi="Times New Roman" w:cs="Times New Roman"/>
          <w:sz w:val="24"/>
          <w:szCs w:val="24"/>
        </w:rPr>
        <w:footnoteReference w:id="7"/>
      </w:r>
      <w:r w:rsidRPr="00B96165">
        <w:rPr>
          <w:rFonts w:ascii="Times New Roman" w:hAnsi="Times New Roman" w:cs="Times New Roman"/>
          <w:sz w:val="24"/>
          <w:szCs w:val="24"/>
        </w:rPr>
        <w:t xml:space="preserve"> </w:t>
      </w:r>
      <w:r w:rsidR="003E43CF">
        <w:rPr>
          <w:rFonts w:ascii="Times New Roman" w:hAnsi="Times New Roman" w:cs="Times New Roman"/>
          <w:sz w:val="24"/>
          <w:szCs w:val="24"/>
        </w:rPr>
        <w:t xml:space="preserve">The KFF poll also found similar levels of vaccine enthusiasm among Black, Hispanic, and </w:t>
      </w:r>
      <w:r w:rsidR="00D86942">
        <w:rPr>
          <w:rFonts w:ascii="Times New Roman" w:hAnsi="Times New Roman" w:cs="Times New Roman"/>
          <w:sz w:val="24"/>
          <w:szCs w:val="24"/>
        </w:rPr>
        <w:t>w</w:t>
      </w:r>
      <w:r w:rsidR="003E43CF">
        <w:rPr>
          <w:rFonts w:ascii="Times New Roman" w:hAnsi="Times New Roman" w:cs="Times New Roman"/>
          <w:sz w:val="24"/>
          <w:szCs w:val="24"/>
        </w:rPr>
        <w:t xml:space="preserve">hite adults. </w:t>
      </w:r>
      <w:r>
        <w:rPr>
          <w:rFonts w:ascii="Times New Roman" w:hAnsi="Times New Roman" w:cs="Times New Roman"/>
          <w:sz w:val="24"/>
          <w:szCs w:val="24"/>
        </w:rPr>
        <w:t xml:space="preserve">It appears we are on track to reach </w:t>
      </w:r>
      <w:r w:rsidRPr="00B96165">
        <w:rPr>
          <w:rFonts w:ascii="Times New Roman" w:hAnsi="Times New Roman" w:cs="Times New Roman"/>
          <w:sz w:val="24"/>
          <w:szCs w:val="24"/>
        </w:rPr>
        <w:t>President Biden</w:t>
      </w:r>
      <w:r>
        <w:rPr>
          <w:rFonts w:ascii="Times New Roman" w:hAnsi="Times New Roman" w:cs="Times New Roman"/>
          <w:sz w:val="24"/>
          <w:szCs w:val="24"/>
        </w:rPr>
        <w:t>’s</w:t>
      </w:r>
      <w:r w:rsidRPr="00B96165">
        <w:rPr>
          <w:rFonts w:ascii="Times New Roman" w:hAnsi="Times New Roman" w:cs="Times New Roman"/>
          <w:sz w:val="24"/>
          <w:szCs w:val="24"/>
        </w:rPr>
        <w:t xml:space="preserve"> goal for 70% of adults to receive at least one dose by July 4</w:t>
      </w:r>
      <w:r w:rsidRPr="0079608E">
        <w:rPr>
          <w:rFonts w:ascii="Times New Roman" w:hAnsi="Times New Roman" w:cs="Times New Roman"/>
          <w:sz w:val="24"/>
          <w:szCs w:val="24"/>
          <w:vertAlign w:val="superscript"/>
        </w:rPr>
        <w:t>th</w:t>
      </w:r>
      <w:r>
        <w:rPr>
          <w:rFonts w:ascii="Times New Roman" w:hAnsi="Times New Roman" w:cs="Times New Roman"/>
          <w:sz w:val="24"/>
          <w:szCs w:val="24"/>
        </w:rPr>
        <w:t xml:space="preserve"> with approximately 60% of adults having received at least one dose as of May 18, 2021. However, vaccine confidence remains lower in rural counties, while residents of these counties have higher rates of disability, </w:t>
      </w:r>
      <w:r w:rsidR="00D86942">
        <w:rPr>
          <w:rFonts w:ascii="Times New Roman" w:hAnsi="Times New Roman" w:cs="Times New Roman"/>
          <w:sz w:val="24"/>
          <w:szCs w:val="24"/>
        </w:rPr>
        <w:t xml:space="preserve">chronic medical </w:t>
      </w:r>
      <w:r>
        <w:rPr>
          <w:rFonts w:ascii="Times New Roman" w:hAnsi="Times New Roman" w:cs="Times New Roman"/>
          <w:sz w:val="24"/>
          <w:szCs w:val="24"/>
        </w:rPr>
        <w:t>conditions, lack of insurance and less access to care</w:t>
      </w:r>
      <w:r w:rsidR="003E43CF">
        <w:rPr>
          <w:rFonts w:ascii="Times New Roman" w:hAnsi="Times New Roman" w:cs="Times New Roman"/>
          <w:sz w:val="24"/>
          <w:szCs w:val="24"/>
        </w:rPr>
        <w:t>.</w:t>
      </w:r>
      <w:r w:rsidR="0004606A">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We should not give up on these communities. Research led by the de Beaumont Foundation found that individuals who </w:t>
      </w:r>
      <w:r w:rsidR="00CE661B">
        <w:rPr>
          <w:rFonts w:ascii="Times New Roman" w:hAnsi="Times New Roman" w:cs="Times New Roman"/>
          <w:sz w:val="24"/>
          <w:szCs w:val="24"/>
        </w:rPr>
        <w:t>have concerns about the vaccine</w:t>
      </w:r>
      <w:r>
        <w:rPr>
          <w:rFonts w:ascii="Times New Roman" w:hAnsi="Times New Roman" w:cs="Times New Roman"/>
          <w:sz w:val="24"/>
          <w:szCs w:val="24"/>
        </w:rPr>
        <w:t>, including conservative voters, could change their minds if they received appropriate information from a doctor, pharmacist or other medical professional they knew and trusted</w:t>
      </w:r>
      <w:r w:rsidR="003E43CF">
        <w:rPr>
          <w:rFonts w:ascii="Times New Roman" w:hAnsi="Times New Roman" w:cs="Times New Roman"/>
          <w:sz w:val="24"/>
          <w:szCs w:val="24"/>
        </w:rPr>
        <w:t>.</w:t>
      </w:r>
      <w:r w:rsidR="0004606A">
        <w:rPr>
          <w:rStyle w:val="FootnoteReference"/>
          <w:rFonts w:ascii="Times New Roman" w:hAnsi="Times New Roman" w:cs="Times New Roman"/>
          <w:sz w:val="24"/>
          <w:szCs w:val="24"/>
        </w:rPr>
        <w:footnoteReference w:id="9"/>
      </w:r>
    </w:p>
    <w:p w14:paraId="1367E1E3" w14:textId="232663BD" w:rsidR="00FC2AA6" w:rsidRDefault="00FC2AA6" w:rsidP="00A87D9A">
      <w:pPr>
        <w:rPr>
          <w:rFonts w:ascii="Times New Roman" w:hAnsi="Times New Roman" w:cs="Times New Roman"/>
          <w:b/>
          <w:sz w:val="24"/>
          <w:szCs w:val="24"/>
          <w:u w:val="single"/>
        </w:rPr>
      </w:pPr>
      <w:r w:rsidRPr="00FC2AA6">
        <w:rPr>
          <w:rFonts w:ascii="Times New Roman" w:hAnsi="Times New Roman" w:cs="Times New Roman"/>
          <w:b/>
          <w:sz w:val="24"/>
          <w:szCs w:val="24"/>
          <w:u w:val="single"/>
        </w:rPr>
        <w:t xml:space="preserve">Vaccine Access Issues Persist </w:t>
      </w:r>
    </w:p>
    <w:p w14:paraId="2C600D5F" w14:textId="12CD21B4" w:rsidR="00AF54A4" w:rsidRPr="00AF54A4" w:rsidRDefault="00422D89" w:rsidP="00A87D9A">
      <w:pPr>
        <w:rPr>
          <w:rFonts w:ascii="Times New Roman" w:hAnsi="Times New Roman" w:cs="Times New Roman"/>
          <w:sz w:val="24"/>
          <w:szCs w:val="24"/>
        </w:rPr>
      </w:pPr>
      <w:r>
        <w:rPr>
          <w:rFonts w:ascii="Times New Roman" w:hAnsi="Times New Roman" w:cs="Times New Roman"/>
          <w:sz w:val="24"/>
          <w:szCs w:val="24"/>
        </w:rPr>
        <w:t>While the focus of this hearing is on vaccine confidence, the data show that access remain</w:t>
      </w:r>
      <w:r w:rsidR="00AF54A4">
        <w:rPr>
          <w:rFonts w:ascii="Times New Roman" w:hAnsi="Times New Roman" w:cs="Times New Roman"/>
          <w:sz w:val="24"/>
          <w:szCs w:val="24"/>
        </w:rPr>
        <w:t>s an issue for many populations.</w:t>
      </w:r>
      <w:r w:rsidR="003E43CF">
        <w:rPr>
          <w:rFonts w:ascii="Times New Roman" w:hAnsi="Times New Roman" w:cs="Times New Roman"/>
          <w:sz w:val="24"/>
          <w:szCs w:val="24"/>
        </w:rPr>
        <w:t xml:space="preserve"> Policymakers and vaccination stakeholders must address barriers to access </w:t>
      </w:r>
      <w:r w:rsidR="008D6350">
        <w:rPr>
          <w:rFonts w:ascii="Times New Roman" w:hAnsi="Times New Roman" w:cs="Times New Roman"/>
          <w:sz w:val="24"/>
          <w:szCs w:val="24"/>
        </w:rPr>
        <w:t xml:space="preserve">– real or perceived – as well as outreach and education if we hope to increase vaccine uptake. </w:t>
      </w:r>
    </w:p>
    <w:p w14:paraId="27D08AC3" w14:textId="009CC7E9" w:rsidR="0004606A" w:rsidRPr="00A47FA1" w:rsidRDefault="0004606A" w:rsidP="00A47FA1">
      <w:pPr>
        <w:pStyle w:val="ListParagraph"/>
        <w:numPr>
          <w:ilvl w:val="0"/>
          <w:numId w:val="2"/>
        </w:numPr>
        <w:rPr>
          <w:rFonts w:ascii="Times New Roman" w:hAnsi="Times New Roman" w:cs="Times New Roman"/>
          <w:b/>
          <w:sz w:val="24"/>
          <w:szCs w:val="24"/>
          <w:u w:val="single"/>
        </w:rPr>
      </w:pPr>
      <w:r w:rsidRPr="00A47FA1">
        <w:rPr>
          <w:rFonts w:ascii="Times New Roman" w:hAnsi="Times New Roman" w:cs="Times New Roman"/>
          <w:b/>
          <w:sz w:val="24"/>
          <w:szCs w:val="24"/>
          <w:u w:val="single"/>
        </w:rPr>
        <w:t xml:space="preserve">COVID-19 </w:t>
      </w:r>
      <w:r w:rsidR="00484260">
        <w:rPr>
          <w:rFonts w:ascii="Times New Roman" w:hAnsi="Times New Roman" w:cs="Times New Roman"/>
          <w:b/>
          <w:sz w:val="24"/>
          <w:szCs w:val="24"/>
          <w:u w:val="single"/>
        </w:rPr>
        <w:t>V</w:t>
      </w:r>
      <w:r w:rsidRPr="00A47FA1">
        <w:rPr>
          <w:rFonts w:ascii="Times New Roman" w:hAnsi="Times New Roman" w:cs="Times New Roman"/>
          <w:b/>
          <w:sz w:val="24"/>
          <w:szCs w:val="24"/>
          <w:u w:val="single"/>
        </w:rPr>
        <w:t>accine</w:t>
      </w:r>
      <w:r w:rsidR="00484260">
        <w:rPr>
          <w:rFonts w:ascii="Times New Roman" w:hAnsi="Times New Roman" w:cs="Times New Roman"/>
          <w:b/>
          <w:sz w:val="24"/>
          <w:szCs w:val="24"/>
          <w:u w:val="single"/>
        </w:rPr>
        <w:t xml:space="preserve"> Disparities</w:t>
      </w:r>
    </w:p>
    <w:p w14:paraId="645B1959" w14:textId="77777777" w:rsidR="007530F0" w:rsidRDefault="00407196" w:rsidP="00A87D9A">
      <w:pPr>
        <w:rPr>
          <w:rFonts w:ascii="Times New Roman" w:hAnsi="Times New Roman" w:cs="Times New Roman"/>
          <w:sz w:val="24"/>
          <w:szCs w:val="24"/>
        </w:rPr>
      </w:pPr>
      <w:r w:rsidRPr="00407196">
        <w:rPr>
          <w:rFonts w:ascii="Times New Roman" w:hAnsi="Times New Roman" w:cs="Times New Roman"/>
          <w:sz w:val="24"/>
          <w:szCs w:val="24"/>
        </w:rPr>
        <w:t xml:space="preserve">Throughout this pandemic, it has been reported by the Centers for Disease Control and Prevention </w:t>
      </w:r>
      <w:r w:rsidR="008D6350">
        <w:rPr>
          <w:rFonts w:ascii="Times New Roman" w:hAnsi="Times New Roman" w:cs="Times New Roman"/>
          <w:sz w:val="24"/>
          <w:szCs w:val="24"/>
        </w:rPr>
        <w:t xml:space="preserve">(CDC) </w:t>
      </w:r>
      <w:r w:rsidRPr="00407196">
        <w:rPr>
          <w:rFonts w:ascii="Times New Roman" w:hAnsi="Times New Roman" w:cs="Times New Roman"/>
          <w:sz w:val="24"/>
          <w:szCs w:val="24"/>
        </w:rPr>
        <w:t>that Black, Hispanic and Native Americans are dying from COVID</w:t>
      </w:r>
      <w:r w:rsidR="00191058">
        <w:rPr>
          <w:rFonts w:ascii="Times New Roman" w:hAnsi="Times New Roman" w:cs="Times New Roman"/>
          <w:sz w:val="24"/>
          <w:szCs w:val="24"/>
        </w:rPr>
        <w:t>-19</w:t>
      </w:r>
      <w:r>
        <w:rPr>
          <w:rFonts w:ascii="Times New Roman" w:hAnsi="Times New Roman" w:cs="Times New Roman"/>
          <w:sz w:val="24"/>
          <w:szCs w:val="24"/>
        </w:rPr>
        <w:t xml:space="preserve"> at </w:t>
      </w:r>
      <w:r>
        <w:rPr>
          <w:rFonts w:ascii="Times New Roman" w:hAnsi="Times New Roman" w:cs="Times New Roman"/>
          <w:sz w:val="24"/>
          <w:szCs w:val="24"/>
        </w:rPr>
        <w:lastRenderedPageBreak/>
        <w:t>more than twice</w:t>
      </w:r>
      <w:r>
        <w:rPr>
          <w:rStyle w:val="FootnoteReference"/>
          <w:rFonts w:ascii="Times New Roman" w:hAnsi="Times New Roman" w:cs="Times New Roman"/>
          <w:sz w:val="24"/>
          <w:szCs w:val="24"/>
        </w:rPr>
        <w:footnoteReference w:id="10"/>
      </w:r>
      <w:r w:rsidRPr="00407196">
        <w:rPr>
          <w:rFonts w:ascii="Times New Roman" w:hAnsi="Times New Roman" w:cs="Times New Roman"/>
          <w:sz w:val="24"/>
          <w:szCs w:val="24"/>
        </w:rPr>
        <w:t xml:space="preserve"> the rate of white Americans. In addition, non-Hispanic Black and Asian health care workers are more likely to contract COVID</w:t>
      </w:r>
      <w:r w:rsidR="00191058">
        <w:rPr>
          <w:rFonts w:ascii="Times New Roman" w:hAnsi="Times New Roman" w:cs="Times New Roman"/>
          <w:sz w:val="24"/>
          <w:szCs w:val="24"/>
        </w:rPr>
        <w:t>-19</w:t>
      </w:r>
      <w:r w:rsidRPr="00407196">
        <w:rPr>
          <w:rFonts w:ascii="Times New Roman" w:hAnsi="Times New Roman" w:cs="Times New Roman"/>
          <w:sz w:val="24"/>
          <w:szCs w:val="24"/>
        </w:rPr>
        <w:t xml:space="preserve"> and to die from it than white workers. In the demographic data available on COVID-19 vaccination thus far, we have seen lower rates of vaccination for Black and Latino populat</w:t>
      </w:r>
      <w:r>
        <w:rPr>
          <w:rFonts w:ascii="Times New Roman" w:hAnsi="Times New Roman" w:cs="Times New Roman"/>
          <w:sz w:val="24"/>
          <w:szCs w:val="24"/>
        </w:rPr>
        <w:t>ions than for white populations</w:t>
      </w:r>
      <w:r>
        <w:rPr>
          <w:rStyle w:val="FootnoteReference"/>
          <w:rFonts w:ascii="Times New Roman" w:hAnsi="Times New Roman" w:cs="Times New Roman"/>
          <w:sz w:val="24"/>
          <w:szCs w:val="24"/>
        </w:rPr>
        <w:footnoteReference w:id="11"/>
      </w:r>
      <w:r>
        <w:rPr>
          <w:rFonts w:ascii="Times New Roman" w:hAnsi="Times New Roman" w:cs="Times New Roman"/>
          <w:sz w:val="24"/>
          <w:szCs w:val="24"/>
          <w:vertAlign w:val="superscript"/>
        </w:rPr>
        <w:t xml:space="preserve"> </w:t>
      </w:r>
      <w:r w:rsidRPr="00407196">
        <w:rPr>
          <w:rFonts w:ascii="Times New Roman" w:hAnsi="Times New Roman" w:cs="Times New Roman"/>
          <w:sz w:val="24"/>
          <w:szCs w:val="24"/>
        </w:rPr>
        <w:t>despite similar levels of interest in seeking the vaccine across demographics.</w:t>
      </w:r>
      <w:r>
        <w:rPr>
          <w:rStyle w:val="FootnoteReference"/>
          <w:rFonts w:ascii="Times New Roman" w:hAnsi="Times New Roman" w:cs="Times New Roman"/>
          <w:sz w:val="24"/>
          <w:szCs w:val="24"/>
        </w:rPr>
        <w:footnoteReference w:id="12"/>
      </w:r>
      <w:r w:rsidRPr="00407196">
        <w:rPr>
          <w:rFonts w:ascii="Times New Roman" w:hAnsi="Times New Roman" w:cs="Times New Roman"/>
          <w:sz w:val="24"/>
          <w:szCs w:val="24"/>
        </w:rPr>
        <w:t xml:space="preserve"> </w:t>
      </w:r>
      <w:r w:rsidR="00262C19">
        <w:rPr>
          <w:rFonts w:ascii="Times New Roman" w:hAnsi="Times New Roman" w:cs="Times New Roman"/>
          <w:sz w:val="24"/>
          <w:szCs w:val="24"/>
        </w:rPr>
        <w:t>A March examination by CDC found that in the first 2.5 months of the U.S. vaccination program, high social vulnerability counties had lower COVID-19 vaccination coverage than counties with lower social vulnerability.</w:t>
      </w:r>
      <w:r w:rsidR="00262C19">
        <w:rPr>
          <w:rStyle w:val="FootnoteReference"/>
          <w:rFonts w:ascii="Times New Roman" w:hAnsi="Times New Roman" w:cs="Times New Roman"/>
          <w:sz w:val="24"/>
          <w:szCs w:val="24"/>
        </w:rPr>
        <w:footnoteReference w:id="13"/>
      </w:r>
      <w:r w:rsidR="00262C19">
        <w:rPr>
          <w:rFonts w:ascii="Times New Roman" w:hAnsi="Times New Roman" w:cs="Times New Roman"/>
          <w:sz w:val="24"/>
          <w:szCs w:val="24"/>
        </w:rPr>
        <w:t xml:space="preserve"> </w:t>
      </w:r>
    </w:p>
    <w:p w14:paraId="4FB76506" w14:textId="0B26BF43" w:rsidR="00407196" w:rsidRDefault="00407196" w:rsidP="00A87D9A">
      <w:pPr>
        <w:rPr>
          <w:rFonts w:ascii="Times New Roman" w:hAnsi="Times New Roman" w:cs="Times New Roman"/>
          <w:sz w:val="24"/>
          <w:szCs w:val="24"/>
        </w:rPr>
      </w:pPr>
      <w:r w:rsidRPr="00407196">
        <w:rPr>
          <w:rFonts w:ascii="Times New Roman" w:hAnsi="Times New Roman" w:cs="Times New Roman"/>
          <w:sz w:val="24"/>
          <w:szCs w:val="24"/>
        </w:rPr>
        <w:t xml:space="preserve">The </w:t>
      </w:r>
      <w:r w:rsidR="00BE0F1D">
        <w:rPr>
          <w:rFonts w:ascii="Times New Roman" w:hAnsi="Times New Roman" w:cs="Times New Roman"/>
          <w:sz w:val="24"/>
          <w:szCs w:val="24"/>
        </w:rPr>
        <w:t>most recent data</w:t>
      </w:r>
      <w:r w:rsidRPr="00407196">
        <w:rPr>
          <w:rFonts w:ascii="Times New Roman" w:hAnsi="Times New Roman" w:cs="Times New Roman"/>
          <w:sz w:val="24"/>
          <w:szCs w:val="24"/>
        </w:rPr>
        <w:t xml:space="preserve"> show</w:t>
      </w:r>
      <w:r w:rsidR="00BE0F1D">
        <w:rPr>
          <w:rStyle w:val="FootnoteReference"/>
          <w:rFonts w:ascii="Times New Roman" w:hAnsi="Times New Roman" w:cs="Times New Roman"/>
          <w:sz w:val="24"/>
          <w:szCs w:val="24"/>
        </w:rPr>
        <w:footnoteReference w:id="14"/>
      </w:r>
      <w:r w:rsidRPr="00407196">
        <w:rPr>
          <w:rFonts w:ascii="Times New Roman" w:hAnsi="Times New Roman" w:cs="Times New Roman"/>
          <w:sz w:val="24"/>
          <w:szCs w:val="24"/>
        </w:rPr>
        <w:t xml:space="preserve"> that these disparities are not just about vaccine hesitancy but access as well.  </w:t>
      </w:r>
      <w:r w:rsidR="00A47FA1">
        <w:rPr>
          <w:rFonts w:ascii="Times New Roman" w:hAnsi="Times New Roman" w:cs="Times New Roman"/>
          <w:sz w:val="24"/>
          <w:szCs w:val="24"/>
        </w:rPr>
        <w:t>Issues such as</w:t>
      </w:r>
      <w:r w:rsidRPr="00407196">
        <w:rPr>
          <w:rFonts w:ascii="Times New Roman" w:hAnsi="Times New Roman" w:cs="Times New Roman"/>
          <w:sz w:val="24"/>
          <w:szCs w:val="24"/>
        </w:rPr>
        <w:t xml:space="preserve"> </w:t>
      </w:r>
      <w:r w:rsidR="008A2C41">
        <w:rPr>
          <w:rFonts w:ascii="Times New Roman" w:hAnsi="Times New Roman" w:cs="Times New Roman"/>
          <w:sz w:val="24"/>
          <w:szCs w:val="24"/>
        </w:rPr>
        <w:t>lack of culturally and linguistically appropriate information and services</w:t>
      </w:r>
      <w:r w:rsidRPr="00407196">
        <w:rPr>
          <w:rFonts w:ascii="Times New Roman" w:hAnsi="Times New Roman" w:cs="Times New Roman"/>
          <w:sz w:val="24"/>
          <w:szCs w:val="24"/>
        </w:rPr>
        <w:t>, less access to technology required to sign up, less access to transportation</w:t>
      </w:r>
      <w:r w:rsidR="008D6350">
        <w:rPr>
          <w:rFonts w:ascii="Times New Roman" w:hAnsi="Times New Roman" w:cs="Times New Roman"/>
          <w:sz w:val="24"/>
          <w:szCs w:val="24"/>
        </w:rPr>
        <w:t>,</w:t>
      </w:r>
      <w:r w:rsidR="00AF54A4">
        <w:rPr>
          <w:rFonts w:ascii="Times New Roman" w:hAnsi="Times New Roman" w:cs="Times New Roman"/>
          <w:sz w:val="24"/>
          <w:szCs w:val="24"/>
        </w:rPr>
        <w:t xml:space="preserve"> and </w:t>
      </w:r>
      <w:r w:rsidR="00AF54A4" w:rsidRPr="003E5096">
        <w:rPr>
          <w:rFonts w:ascii="Times New Roman" w:hAnsi="Times New Roman" w:cs="Times New Roman"/>
          <w:sz w:val="24"/>
          <w:szCs w:val="24"/>
        </w:rPr>
        <w:t>lack of paid sick leave</w:t>
      </w:r>
      <w:r w:rsidRPr="003E5096">
        <w:rPr>
          <w:rFonts w:ascii="Times New Roman" w:hAnsi="Times New Roman" w:cs="Times New Roman"/>
          <w:sz w:val="24"/>
          <w:szCs w:val="24"/>
        </w:rPr>
        <w:t xml:space="preserve"> may be hindering vaccine access for some populations. </w:t>
      </w:r>
      <w:r w:rsidR="00AF54A4" w:rsidRPr="003E5096">
        <w:rPr>
          <w:rFonts w:ascii="Times New Roman" w:hAnsi="Times New Roman" w:cs="Times New Roman"/>
          <w:sz w:val="24"/>
          <w:szCs w:val="24"/>
        </w:rPr>
        <w:t>For example, approximately</w:t>
      </w:r>
      <w:r w:rsidR="00AF54A4">
        <w:rPr>
          <w:rFonts w:ascii="Times New Roman" w:hAnsi="Times New Roman" w:cs="Times New Roman"/>
          <w:sz w:val="24"/>
          <w:szCs w:val="24"/>
        </w:rPr>
        <w:t xml:space="preserve"> 13% of </w:t>
      </w:r>
      <w:r w:rsidR="00AF54A4" w:rsidRPr="00AF54A4">
        <w:rPr>
          <w:rFonts w:ascii="Times New Roman" w:hAnsi="Times New Roman" w:cs="Times New Roman"/>
          <w:sz w:val="24"/>
          <w:szCs w:val="24"/>
        </w:rPr>
        <w:t>in the U.S. who have received at least one vaccine dose are Hispanics, though they make up about 17% of the overall population</w:t>
      </w:r>
      <w:r w:rsidR="008D6350">
        <w:rPr>
          <w:rFonts w:ascii="Times New Roman" w:hAnsi="Times New Roman" w:cs="Times New Roman"/>
          <w:sz w:val="24"/>
          <w:szCs w:val="24"/>
        </w:rPr>
        <w:t>.</w:t>
      </w:r>
      <w:r w:rsidR="00AF54A4">
        <w:rPr>
          <w:rStyle w:val="FootnoteReference"/>
          <w:rFonts w:ascii="Times New Roman" w:hAnsi="Times New Roman" w:cs="Times New Roman"/>
          <w:sz w:val="24"/>
          <w:szCs w:val="24"/>
        </w:rPr>
        <w:footnoteReference w:id="15"/>
      </w:r>
      <w:r w:rsidR="00AF54A4">
        <w:rPr>
          <w:rFonts w:ascii="Times New Roman" w:hAnsi="Times New Roman" w:cs="Times New Roman"/>
          <w:sz w:val="24"/>
          <w:szCs w:val="24"/>
        </w:rPr>
        <w:t xml:space="preserve">  </w:t>
      </w:r>
      <w:r w:rsidR="008D6350">
        <w:rPr>
          <w:rFonts w:ascii="Times New Roman" w:hAnsi="Times New Roman" w:cs="Times New Roman"/>
          <w:sz w:val="24"/>
          <w:szCs w:val="24"/>
        </w:rPr>
        <w:t xml:space="preserve">These disparities are wider in some states. </w:t>
      </w:r>
      <w:r w:rsidR="007530F0">
        <w:rPr>
          <w:rFonts w:ascii="Times New Roman" w:hAnsi="Times New Roman" w:cs="Times New Roman"/>
          <w:sz w:val="24"/>
          <w:szCs w:val="24"/>
        </w:rPr>
        <w:t xml:space="preserve">These numbers show why data are so important. If we only look at the population as a whole, we may be missing significant barriers to access and information. </w:t>
      </w:r>
      <w:r w:rsidR="00AF54A4" w:rsidRPr="00AF54A4">
        <w:rPr>
          <w:rFonts w:ascii="Times New Roman" w:hAnsi="Times New Roman" w:cs="Times New Roman"/>
          <w:sz w:val="24"/>
          <w:szCs w:val="24"/>
        </w:rPr>
        <w:t>Among unvaccinated Hispanics, 64% were worried about missing work because of vaccine side effects, and 52% were concerned a</w:t>
      </w:r>
      <w:r w:rsidR="00AF54A4">
        <w:rPr>
          <w:rFonts w:ascii="Times New Roman" w:hAnsi="Times New Roman" w:cs="Times New Roman"/>
          <w:sz w:val="24"/>
          <w:szCs w:val="24"/>
        </w:rPr>
        <w:t>bout potential cost barriers even though the shots are administered without any payment required</w:t>
      </w:r>
      <w:r w:rsidR="00AF54A4" w:rsidRPr="00AF54A4">
        <w:rPr>
          <w:rFonts w:ascii="Times New Roman" w:hAnsi="Times New Roman" w:cs="Times New Roman"/>
          <w:sz w:val="24"/>
          <w:szCs w:val="24"/>
        </w:rPr>
        <w:t>. These numbers are even higher for Hispanics who lacked lawful permanent resident status.</w:t>
      </w:r>
      <w:r w:rsidR="008D6350">
        <w:rPr>
          <w:rFonts w:ascii="Times New Roman" w:hAnsi="Times New Roman" w:cs="Times New Roman"/>
          <w:sz w:val="24"/>
          <w:szCs w:val="24"/>
        </w:rPr>
        <w:t xml:space="preserve"> </w:t>
      </w:r>
      <w:r w:rsidR="00484260">
        <w:rPr>
          <w:rFonts w:ascii="Times New Roman" w:hAnsi="Times New Roman" w:cs="Times New Roman"/>
          <w:sz w:val="24"/>
          <w:szCs w:val="24"/>
        </w:rPr>
        <w:t>These represent both real barriers (ability to miss work) and perceived barriers (cost), showing that building vaccine confidence must also include education</w:t>
      </w:r>
      <w:r w:rsidR="00346736">
        <w:rPr>
          <w:rFonts w:ascii="Times New Roman" w:hAnsi="Times New Roman" w:cs="Times New Roman"/>
          <w:sz w:val="24"/>
          <w:szCs w:val="24"/>
        </w:rPr>
        <w:t>, addressing misinformation,</w:t>
      </w:r>
      <w:r w:rsidR="00484260">
        <w:rPr>
          <w:rFonts w:ascii="Times New Roman" w:hAnsi="Times New Roman" w:cs="Times New Roman"/>
          <w:sz w:val="24"/>
          <w:szCs w:val="24"/>
        </w:rPr>
        <w:t xml:space="preserve"> and engagement about the questions on the minds of different populations. </w:t>
      </w:r>
      <w:r w:rsidR="007530F0">
        <w:rPr>
          <w:rFonts w:ascii="Times New Roman" w:hAnsi="Times New Roman" w:cs="Times New Roman"/>
          <w:sz w:val="24"/>
          <w:szCs w:val="24"/>
        </w:rPr>
        <w:t>There are also misinformation campaigns targeting Latinos, Black</w:t>
      </w:r>
      <w:r w:rsidR="00F43FCA">
        <w:rPr>
          <w:rFonts w:ascii="Times New Roman" w:hAnsi="Times New Roman" w:cs="Times New Roman"/>
          <w:sz w:val="24"/>
          <w:szCs w:val="24"/>
        </w:rPr>
        <w:t xml:space="preserve"> people</w:t>
      </w:r>
      <w:r w:rsidR="007530F0">
        <w:rPr>
          <w:rFonts w:ascii="Times New Roman" w:hAnsi="Times New Roman" w:cs="Times New Roman"/>
          <w:sz w:val="24"/>
          <w:szCs w:val="24"/>
        </w:rPr>
        <w:t>, and other communities, spreading false claims about the vaccines.</w:t>
      </w:r>
      <w:r w:rsidR="007530F0">
        <w:rPr>
          <w:rStyle w:val="FootnoteReference"/>
          <w:rFonts w:ascii="Times New Roman" w:hAnsi="Times New Roman" w:cs="Times New Roman"/>
          <w:sz w:val="24"/>
          <w:szCs w:val="24"/>
        </w:rPr>
        <w:footnoteReference w:id="16"/>
      </w:r>
      <w:r w:rsidR="007530F0">
        <w:rPr>
          <w:rFonts w:ascii="Times New Roman" w:hAnsi="Times New Roman" w:cs="Times New Roman"/>
          <w:sz w:val="24"/>
          <w:szCs w:val="24"/>
        </w:rPr>
        <w:t xml:space="preserve"> </w:t>
      </w:r>
      <w:r w:rsidR="007530F0">
        <w:rPr>
          <w:rStyle w:val="FootnoteReference"/>
          <w:rFonts w:ascii="Times New Roman" w:hAnsi="Times New Roman" w:cs="Times New Roman"/>
          <w:sz w:val="24"/>
          <w:szCs w:val="24"/>
        </w:rPr>
        <w:footnoteReference w:id="17"/>
      </w:r>
    </w:p>
    <w:p w14:paraId="1E36B329" w14:textId="3E97E27F" w:rsidR="005704C8" w:rsidRDefault="005704C8" w:rsidP="00A87D9A">
      <w:pPr>
        <w:rPr>
          <w:rFonts w:ascii="Times New Roman" w:hAnsi="Times New Roman" w:cs="Times New Roman"/>
          <w:sz w:val="24"/>
          <w:szCs w:val="24"/>
        </w:rPr>
      </w:pPr>
      <w:r>
        <w:rPr>
          <w:rFonts w:ascii="Times New Roman" w:hAnsi="Times New Roman" w:cs="Times New Roman"/>
          <w:sz w:val="24"/>
          <w:szCs w:val="24"/>
        </w:rPr>
        <w:t>Even the data itself has been a challenge</w:t>
      </w:r>
      <w:r w:rsidR="00262C19">
        <w:rPr>
          <w:rFonts w:ascii="Times New Roman" w:hAnsi="Times New Roman" w:cs="Times New Roman"/>
          <w:sz w:val="24"/>
          <w:szCs w:val="24"/>
        </w:rPr>
        <w:t>.</w:t>
      </w:r>
      <w:r>
        <w:rPr>
          <w:rFonts w:ascii="Times New Roman" w:hAnsi="Times New Roman" w:cs="Times New Roman"/>
          <w:sz w:val="24"/>
          <w:szCs w:val="24"/>
        </w:rPr>
        <w:t xml:space="preserve"> </w:t>
      </w:r>
      <w:r w:rsidR="00262C19">
        <w:rPr>
          <w:rFonts w:ascii="Times New Roman" w:hAnsi="Times New Roman" w:cs="Times New Roman"/>
          <w:sz w:val="24"/>
          <w:szCs w:val="24"/>
        </w:rPr>
        <w:t>R</w:t>
      </w:r>
      <w:r>
        <w:rPr>
          <w:rFonts w:ascii="Times New Roman" w:hAnsi="Times New Roman" w:cs="Times New Roman"/>
          <w:sz w:val="24"/>
          <w:szCs w:val="24"/>
        </w:rPr>
        <w:t xml:space="preserve">ace/ethnicity </w:t>
      </w:r>
      <w:r w:rsidR="00262C19">
        <w:rPr>
          <w:rFonts w:ascii="Times New Roman" w:hAnsi="Times New Roman" w:cs="Times New Roman"/>
          <w:sz w:val="24"/>
          <w:szCs w:val="24"/>
        </w:rPr>
        <w:t>has</w:t>
      </w:r>
      <w:r>
        <w:rPr>
          <w:rFonts w:ascii="Times New Roman" w:hAnsi="Times New Roman" w:cs="Times New Roman"/>
          <w:sz w:val="24"/>
          <w:szCs w:val="24"/>
        </w:rPr>
        <w:t xml:space="preserve"> only </w:t>
      </w:r>
      <w:r w:rsidR="00262C19">
        <w:rPr>
          <w:rFonts w:ascii="Times New Roman" w:hAnsi="Times New Roman" w:cs="Times New Roman"/>
          <w:sz w:val="24"/>
          <w:szCs w:val="24"/>
        </w:rPr>
        <w:t>been reported</w:t>
      </w:r>
      <w:r>
        <w:rPr>
          <w:rFonts w:ascii="Times New Roman" w:hAnsi="Times New Roman" w:cs="Times New Roman"/>
          <w:sz w:val="24"/>
          <w:szCs w:val="24"/>
        </w:rPr>
        <w:t xml:space="preserve"> </w:t>
      </w:r>
      <w:r w:rsidR="00262C19">
        <w:rPr>
          <w:rFonts w:ascii="Times New Roman" w:hAnsi="Times New Roman" w:cs="Times New Roman"/>
          <w:sz w:val="24"/>
          <w:szCs w:val="24"/>
        </w:rPr>
        <w:t xml:space="preserve">to CDC </w:t>
      </w:r>
      <w:r>
        <w:rPr>
          <w:rFonts w:ascii="Times New Roman" w:hAnsi="Times New Roman" w:cs="Times New Roman"/>
          <w:sz w:val="24"/>
          <w:szCs w:val="24"/>
        </w:rPr>
        <w:t xml:space="preserve">for 56.4% of people with at least one dose administered, </w:t>
      </w:r>
      <w:r w:rsidR="00262C19">
        <w:rPr>
          <w:rFonts w:ascii="Times New Roman" w:hAnsi="Times New Roman" w:cs="Times New Roman"/>
          <w:sz w:val="24"/>
          <w:szCs w:val="24"/>
        </w:rPr>
        <w:t xml:space="preserve">compared to data about age (reported for </w:t>
      </w:r>
      <w:r w:rsidR="00262C19">
        <w:rPr>
          <w:rFonts w:ascii="Times New Roman" w:hAnsi="Times New Roman" w:cs="Times New Roman"/>
          <w:sz w:val="24"/>
          <w:szCs w:val="24"/>
        </w:rPr>
        <w:lastRenderedPageBreak/>
        <w:t>92% of people with at least one dose) and sex (91.4%).</w:t>
      </w:r>
      <w:r w:rsidR="00262C19">
        <w:rPr>
          <w:rStyle w:val="FootnoteReference"/>
          <w:rFonts w:ascii="Times New Roman" w:hAnsi="Times New Roman" w:cs="Times New Roman"/>
          <w:sz w:val="24"/>
          <w:szCs w:val="24"/>
        </w:rPr>
        <w:footnoteReference w:id="18"/>
      </w:r>
      <w:r w:rsidR="00262C19">
        <w:rPr>
          <w:rFonts w:ascii="Times New Roman" w:hAnsi="Times New Roman" w:cs="Times New Roman"/>
          <w:sz w:val="24"/>
          <w:szCs w:val="24"/>
        </w:rPr>
        <w:t xml:space="preserve"> These challenges illustrate the deficiencies in our immunization information systems, in our training about the importance of collecting this information, and in educating the public about the importance of providing the information. The lack of data has real world consequences: without understanding the extent of disparities, it is difficult to tailor culturally and linguistically appropriate outreach and education and situate vaccination sites in underserved areas. In the March CDC study of vaccination coverage in areas with social disadvantage, states like Arizona and Montana achieved better vaccination coverage in high vulnerability counties, using practices such as </w:t>
      </w:r>
      <w:r w:rsidR="007530F0">
        <w:rPr>
          <w:rFonts w:ascii="Times New Roman" w:hAnsi="Times New Roman" w:cs="Times New Roman"/>
          <w:sz w:val="24"/>
          <w:szCs w:val="24"/>
        </w:rPr>
        <w:t>actively monitoring and addressing barriers to vaccination in higher risk communities, directing vaccines to these communities, offering free transportation, and collaborating with community partners and tribal health organizations.</w:t>
      </w:r>
      <w:r w:rsidR="007530F0">
        <w:rPr>
          <w:rStyle w:val="FootnoteReference"/>
          <w:rFonts w:ascii="Times New Roman" w:hAnsi="Times New Roman" w:cs="Times New Roman"/>
          <w:sz w:val="24"/>
          <w:szCs w:val="24"/>
        </w:rPr>
        <w:footnoteReference w:id="19"/>
      </w:r>
    </w:p>
    <w:p w14:paraId="0089E2D4" w14:textId="16445BEA" w:rsidR="00AF54A4" w:rsidRPr="00EE67DA" w:rsidRDefault="008D6350" w:rsidP="00F0124A">
      <w:pPr>
        <w:rPr>
          <w:rFonts w:ascii="Times New Roman" w:hAnsi="Times New Roman" w:cs="Times New Roman"/>
          <w:sz w:val="24"/>
          <w:szCs w:val="24"/>
        </w:rPr>
      </w:pPr>
      <w:r>
        <w:rPr>
          <w:rFonts w:ascii="Times New Roman" w:hAnsi="Times New Roman" w:cs="Times New Roman"/>
          <w:sz w:val="24"/>
          <w:szCs w:val="24"/>
        </w:rPr>
        <w:t xml:space="preserve">There are bright spots, however, that show that concerted policies to address disparities can </w:t>
      </w:r>
      <w:r w:rsidR="00346736">
        <w:rPr>
          <w:rFonts w:ascii="Times New Roman" w:hAnsi="Times New Roman" w:cs="Times New Roman"/>
          <w:sz w:val="24"/>
          <w:szCs w:val="24"/>
        </w:rPr>
        <w:t>have impact</w:t>
      </w:r>
      <w:r>
        <w:rPr>
          <w:rFonts w:ascii="Times New Roman" w:hAnsi="Times New Roman" w:cs="Times New Roman"/>
          <w:sz w:val="24"/>
          <w:szCs w:val="24"/>
        </w:rPr>
        <w:t>. Last week, HHS announced that more than 10 million COVID-19 vaccine doses had been administered by community health centers, with 61% provided to racial and ethnic minorities.</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w:t>
      </w:r>
      <w:r w:rsidR="00484260">
        <w:rPr>
          <w:rFonts w:ascii="Times New Roman" w:hAnsi="Times New Roman" w:cs="Times New Roman"/>
          <w:sz w:val="24"/>
          <w:szCs w:val="24"/>
        </w:rPr>
        <w:t>C</w:t>
      </w:r>
      <w:r w:rsidR="002412DD">
        <w:rPr>
          <w:rFonts w:ascii="Times New Roman" w:hAnsi="Times New Roman" w:cs="Times New Roman"/>
          <w:sz w:val="24"/>
          <w:szCs w:val="24"/>
        </w:rPr>
        <w:t>ommunity health centers</w:t>
      </w:r>
      <w:r w:rsidR="00484260">
        <w:rPr>
          <w:rFonts w:ascii="Times New Roman" w:hAnsi="Times New Roman" w:cs="Times New Roman"/>
          <w:sz w:val="24"/>
          <w:szCs w:val="24"/>
        </w:rPr>
        <w:t xml:space="preserve"> represent a trusted </w:t>
      </w:r>
      <w:r w:rsidR="006074E4">
        <w:rPr>
          <w:rFonts w:ascii="Times New Roman" w:hAnsi="Times New Roman" w:cs="Times New Roman"/>
          <w:sz w:val="24"/>
          <w:szCs w:val="24"/>
        </w:rPr>
        <w:t xml:space="preserve">and accessible </w:t>
      </w:r>
      <w:r w:rsidR="00484260">
        <w:rPr>
          <w:rFonts w:ascii="Times New Roman" w:hAnsi="Times New Roman" w:cs="Times New Roman"/>
          <w:sz w:val="24"/>
          <w:szCs w:val="24"/>
        </w:rPr>
        <w:t xml:space="preserve">source of </w:t>
      </w:r>
      <w:r w:rsidR="002412DD">
        <w:rPr>
          <w:rFonts w:ascii="Times New Roman" w:hAnsi="Times New Roman" w:cs="Times New Roman"/>
          <w:sz w:val="24"/>
          <w:szCs w:val="24"/>
        </w:rPr>
        <w:t>health care</w:t>
      </w:r>
      <w:r w:rsidR="00484260">
        <w:rPr>
          <w:rFonts w:ascii="Times New Roman" w:hAnsi="Times New Roman" w:cs="Times New Roman"/>
          <w:sz w:val="24"/>
          <w:szCs w:val="24"/>
        </w:rPr>
        <w:t xml:space="preserve"> for many groups, </w:t>
      </w:r>
      <w:r w:rsidR="002412DD">
        <w:rPr>
          <w:rFonts w:ascii="Times New Roman" w:hAnsi="Times New Roman" w:cs="Times New Roman"/>
          <w:sz w:val="24"/>
          <w:szCs w:val="24"/>
        </w:rPr>
        <w:t>including</w:t>
      </w:r>
      <w:r w:rsidR="00484260">
        <w:rPr>
          <w:rFonts w:ascii="Times New Roman" w:hAnsi="Times New Roman" w:cs="Times New Roman"/>
          <w:sz w:val="24"/>
          <w:szCs w:val="24"/>
        </w:rPr>
        <w:t xml:space="preserve"> non-English speaking populations.</w:t>
      </w:r>
    </w:p>
    <w:p w14:paraId="74F8219C" w14:textId="0ABC91E4" w:rsidR="00422D89" w:rsidRPr="00AF54A4" w:rsidRDefault="00422D89" w:rsidP="00AF54A4">
      <w:pPr>
        <w:pStyle w:val="ListParagraph"/>
        <w:numPr>
          <w:ilvl w:val="0"/>
          <w:numId w:val="2"/>
        </w:numPr>
        <w:rPr>
          <w:rFonts w:ascii="Times New Roman" w:hAnsi="Times New Roman" w:cs="Times New Roman"/>
          <w:b/>
          <w:sz w:val="24"/>
          <w:szCs w:val="24"/>
          <w:u w:val="single"/>
        </w:rPr>
      </w:pPr>
      <w:r w:rsidRPr="00AF54A4">
        <w:rPr>
          <w:rFonts w:ascii="Times New Roman" w:hAnsi="Times New Roman" w:cs="Times New Roman"/>
          <w:b/>
          <w:sz w:val="24"/>
          <w:szCs w:val="24"/>
          <w:u w:val="single"/>
        </w:rPr>
        <w:t xml:space="preserve">Barriers Caused by </w:t>
      </w:r>
      <w:r w:rsidR="001562C0">
        <w:rPr>
          <w:rFonts w:ascii="Times New Roman" w:hAnsi="Times New Roman" w:cs="Times New Roman"/>
          <w:b/>
          <w:sz w:val="24"/>
          <w:szCs w:val="24"/>
          <w:u w:val="single"/>
        </w:rPr>
        <w:t xml:space="preserve">Inequities in </w:t>
      </w:r>
      <w:r w:rsidRPr="00AF54A4">
        <w:rPr>
          <w:rFonts w:ascii="Times New Roman" w:hAnsi="Times New Roman" w:cs="Times New Roman"/>
          <w:b/>
          <w:sz w:val="24"/>
          <w:szCs w:val="24"/>
          <w:u w:val="single"/>
        </w:rPr>
        <w:t xml:space="preserve">Social Determinants </w:t>
      </w:r>
    </w:p>
    <w:p w14:paraId="1351826E" w14:textId="6918DCFA" w:rsidR="00FC2AA6" w:rsidRDefault="00003C43" w:rsidP="00A87D9A">
      <w:pPr>
        <w:rPr>
          <w:rFonts w:ascii="Times New Roman" w:hAnsi="Times New Roman" w:cs="Times New Roman"/>
          <w:sz w:val="24"/>
          <w:szCs w:val="24"/>
        </w:rPr>
      </w:pPr>
      <w:r>
        <w:rPr>
          <w:rFonts w:ascii="Times New Roman" w:hAnsi="Times New Roman" w:cs="Times New Roman"/>
          <w:sz w:val="24"/>
          <w:szCs w:val="24"/>
        </w:rPr>
        <w:t>Adult vaccine access issues pre-date the COVID-19 pandemic, espec</w:t>
      </w:r>
      <w:r w:rsidR="005678B6">
        <w:rPr>
          <w:rFonts w:ascii="Times New Roman" w:hAnsi="Times New Roman" w:cs="Times New Roman"/>
          <w:sz w:val="24"/>
          <w:szCs w:val="24"/>
        </w:rPr>
        <w:t>ially in communities</w:t>
      </w:r>
      <w:r w:rsidR="00AF54A4">
        <w:rPr>
          <w:rFonts w:ascii="Times New Roman" w:hAnsi="Times New Roman" w:cs="Times New Roman"/>
          <w:sz w:val="24"/>
          <w:szCs w:val="24"/>
        </w:rPr>
        <w:t xml:space="preserve"> of </w:t>
      </w:r>
      <w:r w:rsidR="005678B6">
        <w:rPr>
          <w:rFonts w:ascii="Times New Roman" w:hAnsi="Times New Roman" w:cs="Times New Roman"/>
          <w:sz w:val="24"/>
          <w:szCs w:val="24"/>
        </w:rPr>
        <w:t xml:space="preserve">color. </w:t>
      </w:r>
      <w:r>
        <w:rPr>
          <w:rFonts w:ascii="Times New Roman" w:hAnsi="Times New Roman" w:cs="Times New Roman"/>
          <w:sz w:val="24"/>
          <w:szCs w:val="24"/>
        </w:rPr>
        <w:t xml:space="preserve"> </w:t>
      </w:r>
      <w:r w:rsidR="005678B6" w:rsidRPr="005678B6">
        <w:rPr>
          <w:rFonts w:ascii="Times New Roman" w:hAnsi="Times New Roman" w:cs="Times New Roman"/>
          <w:sz w:val="24"/>
          <w:szCs w:val="24"/>
        </w:rPr>
        <w:t>For example, adult vaccination rates, including for hepatitis B, seasonal flu, pneumococcal, and shingles, remain far below targets in Healthy People 2030</w:t>
      </w:r>
      <w:r w:rsidR="00484260">
        <w:rPr>
          <w:rFonts w:ascii="Times New Roman" w:hAnsi="Times New Roman" w:cs="Times New Roman"/>
          <w:sz w:val="24"/>
          <w:szCs w:val="24"/>
        </w:rPr>
        <w:t>.</w:t>
      </w:r>
      <w:r w:rsidR="005678B6">
        <w:rPr>
          <w:rStyle w:val="FootnoteReference"/>
          <w:rFonts w:ascii="Times New Roman" w:hAnsi="Times New Roman" w:cs="Times New Roman"/>
          <w:sz w:val="24"/>
          <w:szCs w:val="24"/>
        </w:rPr>
        <w:footnoteReference w:id="21"/>
      </w:r>
      <w:r w:rsidR="005678B6" w:rsidRPr="005678B6">
        <w:rPr>
          <w:rFonts w:ascii="Times New Roman" w:hAnsi="Times New Roman" w:cs="Times New Roman"/>
          <w:sz w:val="24"/>
          <w:szCs w:val="24"/>
        </w:rPr>
        <w:t xml:space="preserve">  These numbers are even more concerning for people of color as racial and ethnic disparities continue in vaccine coverage among adults, and the underlying reasons are many – from higher rates of being uninsured or underinsured, to lack of access to health care, to mistrust of medical systems that stems from both historical and present day experiences of </w:t>
      </w:r>
      <w:r w:rsidR="00255A55">
        <w:rPr>
          <w:rFonts w:ascii="Times New Roman" w:hAnsi="Times New Roman" w:cs="Times New Roman"/>
          <w:sz w:val="24"/>
          <w:szCs w:val="24"/>
        </w:rPr>
        <w:t>maltreatment,</w:t>
      </w:r>
      <w:r w:rsidR="005678B6" w:rsidRPr="005678B6">
        <w:rPr>
          <w:rFonts w:ascii="Times New Roman" w:hAnsi="Times New Roman" w:cs="Times New Roman"/>
          <w:sz w:val="24"/>
          <w:szCs w:val="24"/>
        </w:rPr>
        <w:t xml:space="preserve"> discrimination</w:t>
      </w:r>
      <w:r w:rsidR="00255A55">
        <w:rPr>
          <w:rFonts w:ascii="Times New Roman" w:hAnsi="Times New Roman" w:cs="Times New Roman"/>
          <w:sz w:val="24"/>
          <w:szCs w:val="24"/>
        </w:rPr>
        <w:t>, and bias</w:t>
      </w:r>
      <w:r w:rsidR="005678B6" w:rsidRPr="005678B6">
        <w:rPr>
          <w:rFonts w:ascii="Times New Roman" w:hAnsi="Times New Roman" w:cs="Times New Roman"/>
          <w:sz w:val="24"/>
          <w:szCs w:val="24"/>
        </w:rPr>
        <w:t>.</w:t>
      </w:r>
    </w:p>
    <w:p w14:paraId="01FF40F0" w14:textId="7B0F4518" w:rsidR="00A47FA1" w:rsidRDefault="00AF54A4" w:rsidP="00A47FA1">
      <w:pPr>
        <w:pStyle w:val="ListParagraph"/>
        <w:numPr>
          <w:ilvl w:val="0"/>
          <w:numId w:val="2"/>
        </w:numPr>
        <w:rPr>
          <w:rFonts w:ascii="Times New Roman" w:hAnsi="Times New Roman" w:cs="Times New Roman"/>
          <w:b/>
          <w:sz w:val="24"/>
          <w:szCs w:val="24"/>
          <w:u w:val="single"/>
        </w:rPr>
      </w:pPr>
      <w:r w:rsidRPr="00AF54A4">
        <w:rPr>
          <w:rFonts w:ascii="Times New Roman" w:hAnsi="Times New Roman" w:cs="Times New Roman"/>
          <w:b/>
          <w:sz w:val="24"/>
          <w:szCs w:val="24"/>
          <w:u w:val="single"/>
        </w:rPr>
        <w:t xml:space="preserve">Homebound </w:t>
      </w:r>
      <w:r w:rsidR="0039229C">
        <w:rPr>
          <w:rFonts w:ascii="Times New Roman" w:hAnsi="Times New Roman" w:cs="Times New Roman"/>
          <w:b/>
          <w:sz w:val="24"/>
          <w:szCs w:val="24"/>
          <w:u w:val="single"/>
        </w:rPr>
        <w:t>Older Adults</w:t>
      </w:r>
      <w:r w:rsidRPr="00AF54A4">
        <w:rPr>
          <w:rFonts w:ascii="Times New Roman" w:hAnsi="Times New Roman" w:cs="Times New Roman"/>
          <w:b/>
          <w:sz w:val="24"/>
          <w:szCs w:val="24"/>
          <w:u w:val="single"/>
        </w:rPr>
        <w:t xml:space="preserve"> </w:t>
      </w:r>
      <w:r w:rsidR="00255A55">
        <w:rPr>
          <w:rFonts w:ascii="Times New Roman" w:hAnsi="Times New Roman" w:cs="Times New Roman"/>
          <w:b/>
          <w:sz w:val="24"/>
          <w:szCs w:val="24"/>
          <w:u w:val="single"/>
        </w:rPr>
        <w:t>and</w:t>
      </w:r>
      <w:r w:rsidRPr="00AF54A4">
        <w:rPr>
          <w:rFonts w:ascii="Times New Roman" w:hAnsi="Times New Roman" w:cs="Times New Roman"/>
          <w:b/>
          <w:sz w:val="24"/>
          <w:szCs w:val="24"/>
          <w:u w:val="single"/>
        </w:rPr>
        <w:t xml:space="preserve"> </w:t>
      </w:r>
      <w:r w:rsidR="00255A55">
        <w:rPr>
          <w:rFonts w:ascii="Times New Roman" w:hAnsi="Times New Roman" w:cs="Times New Roman"/>
          <w:b/>
          <w:sz w:val="24"/>
          <w:szCs w:val="24"/>
          <w:u w:val="single"/>
        </w:rPr>
        <w:t xml:space="preserve">Individuals with </w:t>
      </w:r>
      <w:r w:rsidRPr="00AF54A4">
        <w:rPr>
          <w:rFonts w:ascii="Times New Roman" w:hAnsi="Times New Roman" w:cs="Times New Roman"/>
          <w:b/>
          <w:sz w:val="24"/>
          <w:szCs w:val="24"/>
          <w:u w:val="single"/>
        </w:rPr>
        <w:t>Disab</w:t>
      </w:r>
      <w:r w:rsidR="00255A55">
        <w:rPr>
          <w:rFonts w:ascii="Times New Roman" w:hAnsi="Times New Roman" w:cs="Times New Roman"/>
          <w:b/>
          <w:sz w:val="24"/>
          <w:szCs w:val="24"/>
          <w:u w:val="single"/>
        </w:rPr>
        <w:t>ilities</w:t>
      </w:r>
    </w:p>
    <w:p w14:paraId="242076A0" w14:textId="6415D853" w:rsidR="00AF54A4" w:rsidRDefault="00AF54A4" w:rsidP="00AF54A4">
      <w:pPr>
        <w:rPr>
          <w:rFonts w:ascii="Times New Roman" w:hAnsi="Times New Roman" w:cs="Times New Roman"/>
          <w:sz w:val="24"/>
          <w:szCs w:val="24"/>
        </w:rPr>
      </w:pPr>
      <w:r>
        <w:rPr>
          <w:rFonts w:ascii="Times New Roman" w:hAnsi="Times New Roman" w:cs="Times New Roman"/>
          <w:sz w:val="24"/>
          <w:szCs w:val="24"/>
        </w:rPr>
        <w:t>V</w:t>
      </w:r>
      <w:r w:rsidRPr="00AF54A4">
        <w:rPr>
          <w:rFonts w:ascii="Times New Roman" w:hAnsi="Times New Roman" w:cs="Times New Roman"/>
          <w:sz w:val="24"/>
          <w:szCs w:val="24"/>
        </w:rPr>
        <w:t>accination sites may be inaccessibl</w:t>
      </w:r>
      <w:r>
        <w:rPr>
          <w:rFonts w:ascii="Times New Roman" w:hAnsi="Times New Roman" w:cs="Times New Roman"/>
          <w:sz w:val="24"/>
          <w:szCs w:val="24"/>
        </w:rPr>
        <w:t xml:space="preserve">e for people who are </w:t>
      </w:r>
      <w:r w:rsidRPr="00AF54A4">
        <w:rPr>
          <w:rFonts w:ascii="Times New Roman" w:hAnsi="Times New Roman" w:cs="Times New Roman"/>
          <w:sz w:val="24"/>
          <w:szCs w:val="24"/>
        </w:rPr>
        <w:t>homebound, including many older adul</w:t>
      </w:r>
      <w:r w:rsidR="0039229C">
        <w:rPr>
          <w:rFonts w:ascii="Times New Roman" w:hAnsi="Times New Roman" w:cs="Times New Roman"/>
          <w:sz w:val="24"/>
          <w:szCs w:val="24"/>
        </w:rPr>
        <w:t>ts and people with disabilities</w:t>
      </w:r>
      <w:r w:rsidRPr="00AF54A4">
        <w:rPr>
          <w:rFonts w:ascii="Times New Roman" w:hAnsi="Times New Roman" w:cs="Times New Roman"/>
          <w:sz w:val="24"/>
          <w:szCs w:val="24"/>
        </w:rPr>
        <w:t xml:space="preserve">. TFAH released an issue brief in March </w:t>
      </w:r>
      <w:r w:rsidR="00C14A2F">
        <w:rPr>
          <w:rFonts w:ascii="Times New Roman" w:hAnsi="Times New Roman" w:cs="Times New Roman"/>
          <w:sz w:val="24"/>
          <w:szCs w:val="24"/>
        </w:rPr>
        <w:t>202</w:t>
      </w:r>
      <w:r w:rsidR="006C7DB1">
        <w:rPr>
          <w:rFonts w:ascii="Times New Roman" w:hAnsi="Times New Roman" w:cs="Times New Roman"/>
          <w:sz w:val="24"/>
          <w:szCs w:val="24"/>
        </w:rPr>
        <w:t>1</w:t>
      </w:r>
      <w:r w:rsidR="00C14A2F">
        <w:rPr>
          <w:rFonts w:ascii="Times New Roman" w:hAnsi="Times New Roman" w:cs="Times New Roman"/>
          <w:sz w:val="24"/>
          <w:szCs w:val="24"/>
        </w:rPr>
        <w:t xml:space="preserve"> </w:t>
      </w:r>
      <w:r w:rsidRPr="00AF54A4">
        <w:rPr>
          <w:rFonts w:ascii="Times New Roman" w:hAnsi="Times New Roman" w:cs="Times New Roman"/>
          <w:sz w:val="24"/>
          <w:szCs w:val="24"/>
        </w:rPr>
        <w:t>providing recommendations to ensure that this population and their caregivers are prioritized in accessing the COVID-19 vaccine.</w:t>
      </w:r>
      <w:r w:rsidR="0039229C">
        <w:rPr>
          <w:rStyle w:val="FootnoteReference"/>
          <w:rFonts w:ascii="Times New Roman" w:hAnsi="Times New Roman" w:cs="Times New Roman"/>
          <w:sz w:val="24"/>
          <w:szCs w:val="24"/>
        </w:rPr>
        <w:footnoteReference w:id="22"/>
      </w:r>
      <w:r w:rsidRPr="00AF54A4">
        <w:rPr>
          <w:rFonts w:ascii="Times New Roman" w:hAnsi="Times New Roman" w:cs="Times New Roman"/>
          <w:sz w:val="24"/>
          <w:szCs w:val="24"/>
        </w:rPr>
        <w:t xml:space="preserve"> The report highlights an innovative program in the Chair’s home state </w:t>
      </w:r>
      <w:r w:rsidRPr="00AF54A4">
        <w:rPr>
          <w:rFonts w:ascii="Times New Roman" w:hAnsi="Times New Roman" w:cs="Times New Roman"/>
          <w:sz w:val="24"/>
          <w:szCs w:val="24"/>
        </w:rPr>
        <w:lastRenderedPageBreak/>
        <w:t>of Colorado, where the health department partnered with a service that provides primary care at home to administer thousands of doses of the vaccine to people who are homebound. Leveraging community partnerships and services that engage with target populations, like Meals on Wheels, can provide important lessons for building community resilience before the next emergency.</w:t>
      </w:r>
      <w:r w:rsidR="0039229C">
        <w:rPr>
          <w:rFonts w:ascii="Times New Roman" w:hAnsi="Times New Roman" w:cs="Times New Roman"/>
          <w:sz w:val="24"/>
          <w:szCs w:val="24"/>
        </w:rPr>
        <w:t xml:space="preserve">  </w:t>
      </w:r>
      <w:r w:rsidR="00C62F76">
        <w:rPr>
          <w:rFonts w:ascii="Times New Roman" w:hAnsi="Times New Roman" w:cs="Times New Roman"/>
          <w:sz w:val="24"/>
          <w:szCs w:val="24"/>
        </w:rPr>
        <w:t>In addition, the report includes the following recommendations:</w:t>
      </w:r>
    </w:p>
    <w:p w14:paraId="092CD484" w14:textId="77777777" w:rsidR="00C62F76" w:rsidRPr="00C62F76" w:rsidRDefault="00C62F76" w:rsidP="00C62F76">
      <w:pPr>
        <w:pStyle w:val="ListParagraph"/>
        <w:numPr>
          <w:ilvl w:val="0"/>
          <w:numId w:val="5"/>
        </w:numPr>
        <w:rPr>
          <w:rFonts w:ascii="Times New Roman" w:hAnsi="Times New Roman" w:cs="Times New Roman"/>
          <w:sz w:val="24"/>
          <w:szCs w:val="24"/>
        </w:rPr>
      </w:pPr>
      <w:r w:rsidRPr="00C62F76">
        <w:rPr>
          <w:rFonts w:ascii="Times New Roman" w:hAnsi="Times New Roman" w:cs="Times New Roman"/>
          <w:sz w:val="24"/>
          <w:szCs w:val="24"/>
        </w:rPr>
        <w:t>Prioritize the administration of COVID-19 vaccination for people who are homebound and their caregivers (both paid and unpaid) by providing sufficient vaccines and the resources needed to administer them in the shortest time possible.</w:t>
      </w:r>
    </w:p>
    <w:p w14:paraId="17E18A72" w14:textId="77777777" w:rsidR="00C62F76" w:rsidRPr="00C62F76" w:rsidRDefault="00C62F76" w:rsidP="00C62F76">
      <w:pPr>
        <w:pStyle w:val="ListParagraph"/>
        <w:numPr>
          <w:ilvl w:val="0"/>
          <w:numId w:val="5"/>
        </w:numPr>
        <w:rPr>
          <w:rFonts w:ascii="Times New Roman" w:hAnsi="Times New Roman" w:cs="Times New Roman"/>
          <w:sz w:val="24"/>
          <w:szCs w:val="24"/>
        </w:rPr>
      </w:pPr>
      <w:r w:rsidRPr="00C62F76">
        <w:rPr>
          <w:rFonts w:ascii="Times New Roman" w:hAnsi="Times New Roman" w:cs="Times New Roman"/>
          <w:sz w:val="24"/>
          <w:szCs w:val="24"/>
        </w:rPr>
        <w:t>Develop a standardized operational definition of “people who are homebound” in order to identify this population and prioritize their vaccination. A range of data sources should be used to identify the population while respecting privacy rights.</w:t>
      </w:r>
    </w:p>
    <w:p w14:paraId="4288FD9F" w14:textId="18E81FF3" w:rsidR="00C62F76" w:rsidRPr="00C62F76" w:rsidRDefault="00C62F76" w:rsidP="00C62F76">
      <w:pPr>
        <w:pStyle w:val="ListParagraph"/>
        <w:numPr>
          <w:ilvl w:val="0"/>
          <w:numId w:val="5"/>
        </w:numPr>
        <w:rPr>
          <w:rFonts w:ascii="Times New Roman" w:hAnsi="Times New Roman" w:cs="Times New Roman"/>
          <w:sz w:val="24"/>
          <w:szCs w:val="24"/>
        </w:rPr>
      </w:pPr>
      <w:r w:rsidRPr="00C62F76">
        <w:rPr>
          <w:rFonts w:ascii="Times New Roman" w:hAnsi="Times New Roman" w:cs="Times New Roman"/>
          <w:sz w:val="24"/>
          <w:szCs w:val="24"/>
        </w:rPr>
        <w:t xml:space="preserve">Ensure that the COVID-19 vaccine is equitably available across the homebound population and that no subset of the population is less served due to race, ethnicity, </w:t>
      </w:r>
      <w:r w:rsidR="007B250B">
        <w:rPr>
          <w:rFonts w:ascii="Times New Roman" w:hAnsi="Times New Roman" w:cs="Times New Roman"/>
          <w:sz w:val="24"/>
          <w:szCs w:val="24"/>
        </w:rPr>
        <w:t>s</w:t>
      </w:r>
      <w:r>
        <w:rPr>
          <w:rFonts w:ascii="Times New Roman" w:hAnsi="Times New Roman" w:cs="Times New Roman"/>
          <w:sz w:val="24"/>
          <w:szCs w:val="24"/>
        </w:rPr>
        <w:t xml:space="preserve">ocioeconomic </w:t>
      </w:r>
      <w:r w:rsidRPr="00C62F76">
        <w:rPr>
          <w:rFonts w:ascii="Times New Roman" w:hAnsi="Times New Roman" w:cs="Times New Roman"/>
          <w:sz w:val="24"/>
          <w:szCs w:val="24"/>
        </w:rPr>
        <w:t>status</w:t>
      </w:r>
      <w:r w:rsidR="007B250B">
        <w:rPr>
          <w:rFonts w:ascii="Times New Roman" w:hAnsi="Times New Roman" w:cs="Times New Roman"/>
          <w:sz w:val="24"/>
          <w:szCs w:val="24"/>
        </w:rPr>
        <w:t>, urban or rural locations,</w:t>
      </w:r>
      <w:r w:rsidRPr="00C62F76">
        <w:rPr>
          <w:rFonts w:ascii="Times New Roman" w:hAnsi="Times New Roman" w:cs="Times New Roman"/>
          <w:sz w:val="24"/>
          <w:szCs w:val="24"/>
        </w:rPr>
        <w:t xml:space="preserve"> or </w:t>
      </w:r>
      <w:r w:rsidR="007B250B">
        <w:rPr>
          <w:rFonts w:ascii="Times New Roman" w:hAnsi="Times New Roman" w:cs="Times New Roman"/>
          <w:sz w:val="24"/>
          <w:szCs w:val="24"/>
        </w:rPr>
        <w:t>other factors</w:t>
      </w:r>
      <w:r w:rsidRPr="00C62F76">
        <w:rPr>
          <w:rFonts w:ascii="Times New Roman" w:hAnsi="Times New Roman" w:cs="Times New Roman"/>
          <w:sz w:val="24"/>
          <w:szCs w:val="24"/>
        </w:rPr>
        <w:t>. Use data to identify pockets of under-vaccination.</w:t>
      </w:r>
    </w:p>
    <w:p w14:paraId="6D930727" w14:textId="1C769E2C" w:rsidR="00C62F76" w:rsidRDefault="00C62F76" w:rsidP="00C62F76">
      <w:pPr>
        <w:pStyle w:val="ListParagraph"/>
        <w:numPr>
          <w:ilvl w:val="0"/>
          <w:numId w:val="5"/>
        </w:numPr>
        <w:rPr>
          <w:rFonts w:ascii="Times New Roman" w:hAnsi="Times New Roman" w:cs="Times New Roman"/>
          <w:sz w:val="24"/>
          <w:szCs w:val="24"/>
        </w:rPr>
      </w:pPr>
      <w:r w:rsidRPr="00C62F76">
        <w:rPr>
          <w:rFonts w:ascii="Times New Roman" w:hAnsi="Times New Roman" w:cs="Times New Roman"/>
          <w:sz w:val="24"/>
          <w:szCs w:val="24"/>
        </w:rPr>
        <w:t>Develop and actively promote multiple communications channels for vaccine appointments scheduling, including use of channels that minimize reliance on computers and internet access.</w:t>
      </w:r>
    </w:p>
    <w:p w14:paraId="6DD7B699" w14:textId="77777777" w:rsidR="00C62F76" w:rsidRPr="00C62F76" w:rsidRDefault="00C62F76" w:rsidP="00C62F76">
      <w:pPr>
        <w:pStyle w:val="ListParagraph"/>
        <w:numPr>
          <w:ilvl w:val="0"/>
          <w:numId w:val="5"/>
        </w:numPr>
        <w:rPr>
          <w:rFonts w:ascii="Times New Roman" w:hAnsi="Times New Roman" w:cs="Times New Roman"/>
          <w:sz w:val="24"/>
          <w:szCs w:val="24"/>
        </w:rPr>
      </w:pPr>
      <w:r w:rsidRPr="00C62F76">
        <w:rPr>
          <w:rFonts w:ascii="Times New Roman" w:hAnsi="Times New Roman" w:cs="Times New Roman"/>
          <w:sz w:val="24"/>
          <w:szCs w:val="24"/>
        </w:rPr>
        <w:t>Ensure, to the degree possible, that in-home vaccination teams include people who are trusted by those being vaccinated and who represent the diversity of the population they serve.</w:t>
      </w:r>
    </w:p>
    <w:p w14:paraId="3CA3B1D8" w14:textId="00F735E1" w:rsidR="00F0124A" w:rsidRPr="00EE67DA" w:rsidRDefault="00C62F76" w:rsidP="002569D2">
      <w:pPr>
        <w:pStyle w:val="ListParagraph"/>
        <w:numPr>
          <w:ilvl w:val="0"/>
          <w:numId w:val="5"/>
        </w:numPr>
        <w:rPr>
          <w:rFonts w:ascii="Times New Roman" w:hAnsi="Times New Roman" w:cs="Times New Roman"/>
          <w:sz w:val="24"/>
          <w:szCs w:val="24"/>
        </w:rPr>
      </w:pPr>
      <w:r w:rsidRPr="00C62F76">
        <w:rPr>
          <w:rFonts w:ascii="Times New Roman" w:hAnsi="Times New Roman" w:cs="Times New Roman"/>
          <w:sz w:val="24"/>
          <w:szCs w:val="24"/>
        </w:rPr>
        <w:t>Government agencies and private payors should ensure that all costs associated with in-home vaccinations are covered including administrative expenses, travel time and transportation costs, and observation time.</w:t>
      </w:r>
    </w:p>
    <w:p w14:paraId="395490F0" w14:textId="61DDE83C" w:rsidR="002569D2" w:rsidRPr="002D74C1" w:rsidRDefault="002D74C1" w:rsidP="002569D2">
      <w:pPr>
        <w:rPr>
          <w:rFonts w:ascii="Times New Roman" w:hAnsi="Times New Roman" w:cs="Times New Roman"/>
          <w:b/>
          <w:sz w:val="24"/>
          <w:szCs w:val="24"/>
          <w:u w:val="single"/>
        </w:rPr>
      </w:pPr>
      <w:r w:rsidRPr="002D74C1">
        <w:rPr>
          <w:rFonts w:ascii="Times New Roman" w:hAnsi="Times New Roman" w:cs="Times New Roman"/>
          <w:b/>
          <w:sz w:val="24"/>
          <w:szCs w:val="24"/>
          <w:u w:val="single"/>
        </w:rPr>
        <w:t>Results of Emergency Funding on Vaccine Confidence</w:t>
      </w:r>
    </w:p>
    <w:p w14:paraId="65DB92D5" w14:textId="389EA2CC" w:rsidR="002D74C1" w:rsidRDefault="002D74C1" w:rsidP="002D74C1">
      <w:pPr>
        <w:rPr>
          <w:rFonts w:ascii="Times New Roman" w:hAnsi="Times New Roman" w:cs="Times New Roman"/>
          <w:sz w:val="24"/>
          <w:szCs w:val="24"/>
        </w:rPr>
      </w:pPr>
      <w:r w:rsidRPr="002D74C1">
        <w:rPr>
          <w:rFonts w:ascii="Times New Roman" w:hAnsi="Times New Roman" w:cs="Times New Roman"/>
          <w:sz w:val="24"/>
          <w:szCs w:val="24"/>
        </w:rPr>
        <w:t>Some of the COVID</w:t>
      </w:r>
      <w:r w:rsidR="007B250B">
        <w:rPr>
          <w:rFonts w:ascii="Times New Roman" w:hAnsi="Times New Roman" w:cs="Times New Roman"/>
          <w:sz w:val="24"/>
          <w:szCs w:val="24"/>
        </w:rPr>
        <w:t>-19</w:t>
      </w:r>
      <w:r w:rsidRPr="002D74C1">
        <w:rPr>
          <w:rFonts w:ascii="Times New Roman" w:hAnsi="Times New Roman" w:cs="Times New Roman"/>
          <w:sz w:val="24"/>
          <w:szCs w:val="24"/>
        </w:rPr>
        <w:t xml:space="preserve"> vaccination funding provided in the last Congress and through the American Rescue Plan Act has been targeted to increasing vaccine confidence and access in communities of color, rural, and underserved areas. It appears this focus is paying off: last week, the White House announced that after months of </w:t>
      </w:r>
      <w:r w:rsidR="007B250B">
        <w:rPr>
          <w:rFonts w:ascii="Times New Roman" w:hAnsi="Times New Roman" w:cs="Times New Roman"/>
          <w:sz w:val="24"/>
          <w:szCs w:val="24"/>
        </w:rPr>
        <w:t>receiving a disproportionately smaller share of</w:t>
      </w:r>
      <w:r>
        <w:rPr>
          <w:rFonts w:ascii="Times New Roman" w:hAnsi="Times New Roman" w:cs="Times New Roman"/>
          <w:sz w:val="24"/>
          <w:szCs w:val="24"/>
        </w:rPr>
        <w:t xml:space="preserve"> vaccination</w:t>
      </w:r>
      <w:r w:rsidR="007B250B">
        <w:rPr>
          <w:rFonts w:ascii="Times New Roman" w:hAnsi="Times New Roman" w:cs="Times New Roman"/>
          <w:sz w:val="24"/>
          <w:szCs w:val="24"/>
        </w:rPr>
        <w:t>s</w:t>
      </w:r>
      <w:r>
        <w:rPr>
          <w:rFonts w:ascii="Times New Roman" w:hAnsi="Times New Roman" w:cs="Times New Roman"/>
          <w:sz w:val="24"/>
          <w:szCs w:val="24"/>
        </w:rPr>
        <w:t xml:space="preserve">, 51% </w:t>
      </w:r>
      <w:r w:rsidRPr="002D74C1">
        <w:rPr>
          <w:rFonts w:ascii="Times New Roman" w:hAnsi="Times New Roman" w:cs="Times New Roman"/>
          <w:sz w:val="24"/>
          <w:szCs w:val="24"/>
        </w:rPr>
        <w:t>of those vaccinated in the U.S. were people of color in the prior two weeks</w:t>
      </w:r>
      <w:r w:rsidR="002358CD">
        <w:rPr>
          <w:rFonts w:ascii="Times New Roman" w:hAnsi="Times New Roman" w:cs="Times New Roman"/>
          <w:sz w:val="24"/>
          <w:szCs w:val="24"/>
        </w:rPr>
        <w:t>.</w:t>
      </w:r>
      <w:r>
        <w:rPr>
          <w:rStyle w:val="FootnoteReference"/>
          <w:rFonts w:ascii="Times New Roman" w:hAnsi="Times New Roman" w:cs="Times New Roman"/>
          <w:sz w:val="24"/>
          <w:szCs w:val="24"/>
        </w:rPr>
        <w:footnoteReference w:id="23"/>
      </w:r>
      <w:r w:rsidRPr="002D74C1">
        <w:rPr>
          <w:rFonts w:ascii="Times New Roman" w:hAnsi="Times New Roman" w:cs="Times New Roman"/>
          <w:sz w:val="24"/>
          <w:szCs w:val="24"/>
        </w:rPr>
        <w:t xml:space="preserve"> We urge Congress and policymakers to carry these lessons </w:t>
      </w:r>
      <w:r w:rsidR="007B250B">
        <w:rPr>
          <w:rFonts w:ascii="Times New Roman" w:hAnsi="Times New Roman" w:cs="Times New Roman"/>
          <w:sz w:val="24"/>
          <w:szCs w:val="24"/>
        </w:rPr>
        <w:t>forward</w:t>
      </w:r>
      <w:r w:rsidRPr="002D74C1">
        <w:rPr>
          <w:rFonts w:ascii="Times New Roman" w:hAnsi="Times New Roman" w:cs="Times New Roman"/>
          <w:sz w:val="24"/>
          <w:szCs w:val="24"/>
        </w:rPr>
        <w:t xml:space="preserve"> for funding and preparedness programs to ensure equity is central to responses.</w:t>
      </w:r>
    </w:p>
    <w:p w14:paraId="39EB8ED0" w14:textId="3854D48E" w:rsidR="009F67F0" w:rsidRDefault="00484260" w:rsidP="002D74C1">
      <w:pPr>
        <w:rPr>
          <w:rFonts w:ascii="Times New Roman" w:hAnsi="Times New Roman" w:cs="Times New Roman"/>
          <w:b/>
          <w:sz w:val="24"/>
          <w:szCs w:val="24"/>
        </w:rPr>
      </w:pPr>
      <w:r w:rsidRPr="00F0124A">
        <w:rPr>
          <w:rFonts w:ascii="Times New Roman" w:hAnsi="Times New Roman" w:cs="Times New Roman"/>
          <w:b/>
          <w:sz w:val="24"/>
          <w:szCs w:val="24"/>
          <w:u w:val="single"/>
        </w:rPr>
        <w:t xml:space="preserve">Addressing </w:t>
      </w:r>
      <w:r w:rsidR="008020E1">
        <w:rPr>
          <w:rFonts w:ascii="Times New Roman" w:hAnsi="Times New Roman" w:cs="Times New Roman"/>
          <w:b/>
          <w:sz w:val="24"/>
          <w:szCs w:val="24"/>
          <w:u w:val="single"/>
        </w:rPr>
        <w:t>Root Causes of Vaccine Hesitancy</w:t>
      </w:r>
    </w:p>
    <w:p w14:paraId="03197E97" w14:textId="4B4EC7CC" w:rsidR="00484260" w:rsidRDefault="00484260" w:rsidP="002D74C1">
      <w:pPr>
        <w:rPr>
          <w:rFonts w:ascii="Times New Roman" w:hAnsi="Times New Roman" w:cs="Times New Roman"/>
          <w:bCs/>
          <w:sz w:val="24"/>
          <w:szCs w:val="24"/>
        </w:rPr>
      </w:pPr>
      <w:r>
        <w:rPr>
          <w:rFonts w:ascii="Times New Roman" w:hAnsi="Times New Roman" w:cs="Times New Roman"/>
          <w:bCs/>
          <w:sz w:val="24"/>
          <w:szCs w:val="24"/>
        </w:rPr>
        <w:t>As my fellow witnesses will attest, the root causes of vaccine hesitanc</w:t>
      </w:r>
      <w:r w:rsidR="007530F0">
        <w:rPr>
          <w:rFonts w:ascii="Times New Roman" w:hAnsi="Times New Roman" w:cs="Times New Roman"/>
          <w:bCs/>
          <w:sz w:val="24"/>
          <w:szCs w:val="24"/>
        </w:rPr>
        <w:t>y</w:t>
      </w:r>
      <w:r>
        <w:rPr>
          <w:rFonts w:ascii="Times New Roman" w:hAnsi="Times New Roman" w:cs="Times New Roman"/>
          <w:bCs/>
          <w:sz w:val="24"/>
          <w:szCs w:val="24"/>
        </w:rPr>
        <w:t xml:space="preserve"> are numerous, from simple lack of information to the </w:t>
      </w:r>
      <w:r w:rsidR="006C7DB1">
        <w:rPr>
          <w:rFonts w:ascii="Times New Roman" w:hAnsi="Times New Roman" w:cs="Times New Roman"/>
          <w:bCs/>
          <w:sz w:val="24"/>
          <w:szCs w:val="24"/>
        </w:rPr>
        <w:t>detrimental</w:t>
      </w:r>
      <w:r>
        <w:rPr>
          <w:rFonts w:ascii="Times New Roman" w:hAnsi="Times New Roman" w:cs="Times New Roman"/>
          <w:bCs/>
          <w:sz w:val="24"/>
          <w:szCs w:val="24"/>
        </w:rPr>
        <w:t xml:space="preserve"> impact of vaccine misinformation. We </w:t>
      </w:r>
      <w:r w:rsidR="006C7DB1">
        <w:rPr>
          <w:rFonts w:ascii="Times New Roman" w:hAnsi="Times New Roman" w:cs="Times New Roman"/>
          <w:bCs/>
          <w:sz w:val="24"/>
          <w:szCs w:val="24"/>
        </w:rPr>
        <w:t>applaud</w:t>
      </w:r>
      <w:r>
        <w:rPr>
          <w:rFonts w:ascii="Times New Roman" w:hAnsi="Times New Roman" w:cs="Times New Roman"/>
          <w:bCs/>
          <w:sz w:val="24"/>
          <w:szCs w:val="24"/>
        </w:rPr>
        <w:t xml:space="preserve"> Representatives Schrier and Burgess for your </w:t>
      </w:r>
      <w:r w:rsidR="00F61FC9">
        <w:rPr>
          <w:rFonts w:ascii="Times New Roman" w:hAnsi="Times New Roman" w:cs="Times New Roman"/>
          <w:bCs/>
          <w:sz w:val="24"/>
          <w:szCs w:val="24"/>
        </w:rPr>
        <w:t xml:space="preserve">leadership on </w:t>
      </w:r>
      <w:r w:rsidR="006C7DB1">
        <w:rPr>
          <w:rFonts w:ascii="Times New Roman" w:hAnsi="Times New Roman" w:cs="Times New Roman"/>
          <w:bCs/>
          <w:sz w:val="24"/>
          <w:szCs w:val="24"/>
        </w:rPr>
        <w:t xml:space="preserve">the </w:t>
      </w:r>
      <w:r w:rsidR="00F61FC9">
        <w:rPr>
          <w:rFonts w:ascii="Times New Roman" w:hAnsi="Times New Roman" w:cs="Times New Roman"/>
          <w:bCs/>
          <w:sz w:val="24"/>
          <w:szCs w:val="24"/>
        </w:rPr>
        <w:t xml:space="preserve">passage </w:t>
      </w:r>
      <w:r w:rsidR="006C7DB1">
        <w:rPr>
          <w:rFonts w:ascii="Times New Roman" w:hAnsi="Times New Roman" w:cs="Times New Roman"/>
          <w:bCs/>
          <w:sz w:val="24"/>
          <w:szCs w:val="24"/>
        </w:rPr>
        <w:t xml:space="preserve">of </w:t>
      </w:r>
      <w:r w:rsidR="00F61FC9">
        <w:rPr>
          <w:rFonts w:ascii="Times New Roman" w:hAnsi="Times New Roman" w:cs="Times New Roman"/>
          <w:bCs/>
          <w:sz w:val="24"/>
          <w:szCs w:val="24"/>
        </w:rPr>
        <w:t xml:space="preserve">and funding for the VACCINES Act, which will aid research into vaccine hesitancy and support public education </w:t>
      </w:r>
      <w:r w:rsidR="00F61FC9">
        <w:rPr>
          <w:rFonts w:ascii="Times New Roman" w:hAnsi="Times New Roman" w:cs="Times New Roman"/>
          <w:bCs/>
          <w:sz w:val="24"/>
          <w:szCs w:val="24"/>
        </w:rPr>
        <w:lastRenderedPageBreak/>
        <w:t xml:space="preserve">campaigns on vaccines. We must continue to prioritize this research and ongoing public education, communications, and social media efforts to impede misinformation before it has a chance to take hold. </w:t>
      </w:r>
    </w:p>
    <w:p w14:paraId="51F8149D" w14:textId="78BFB648" w:rsidR="00F61FC9" w:rsidRPr="00F0124A" w:rsidRDefault="00F61FC9" w:rsidP="002D74C1">
      <w:pPr>
        <w:rPr>
          <w:rFonts w:ascii="Times New Roman" w:hAnsi="Times New Roman" w:cs="Times New Roman"/>
          <w:bCs/>
          <w:sz w:val="24"/>
          <w:szCs w:val="24"/>
        </w:rPr>
      </w:pPr>
      <w:r>
        <w:rPr>
          <w:rFonts w:ascii="Times New Roman" w:hAnsi="Times New Roman" w:cs="Times New Roman"/>
          <w:bCs/>
          <w:sz w:val="24"/>
          <w:szCs w:val="24"/>
        </w:rPr>
        <w:t>Risk communications are a major challenge during any public health emergency when the science and understanding of the situation are rapidly changing. Last year, TFAH began a collaboration with the CDC Foundation, the de Beaumont Foundation, and public health partners to form the Public Health Communications Collaborative (PHCC).</w:t>
      </w:r>
      <w:r>
        <w:rPr>
          <w:rStyle w:val="FootnoteReference"/>
          <w:rFonts w:ascii="Times New Roman" w:hAnsi="Times New Roman" w:cs="Times New Roman"/>
          <w:bCs/>
          <w:sz w:val="24"/>
          <w:szCs w:val="24"/>
        </w:rPr>
        <w:footnoteReference w:id="24"/>
      </w:r>
      <w:r>
        <w:rPr>
          <w:rFonts w:ascii="Times New Roman" w:hAnsi="Times New Roman" w:cs="Times New Roman"/>
          <w:bCs/>
          <w:sz w:val="24"/>
          <w:szCs w:val="24"/>
        </w:rPr>
        <w:t xml:space="preserve"> The PHCC</w:t>
      </w:r>
      <w:r w:rsidR="004D6ACA">
        <w:rPr>
          <w:rFonts w:ascii="Times New Roman" w:hAnsi="Times New Roman" w:cs="Times New Roman"/>
          <w:bCs/>
          <w:sz w:val="24"/>
          <w:szCs w:val="24"/>
        </w:rPr>
        <w:t xml:space="preserve"> coordinates and amplifies public health messaging on COVID-19 to increase confidence in public health guidance and help public health agencies answer tough questions from their constituents. </w:t>
      </w:r>
    </w:p>
    <w:p w14:paraId="5D842213" w14:textId="489624FB" w:rsidR="003E43CF" w:rsidRPr="003E43CF" w:rsidRDefault="003E43CF" w:rsidP="003E43CF">
      <w:pPr>
        <w:rPr>
          <w:rFonts w:ascii="Times New Roman" w:hAnsi="Times New Roman" w:cs="Times New Roman"/>
          <w:b/>
          <w:sz w:val="24"/>
          <w:szCs w:val="24"/>
          <w:u w:val="single"/>
        </w:rPr>
      </w:pPr>
      <w:r w:rsidRPr="00F0124A">
        <w:rPr>
          <w:rFonts w:ascii="Times New Roman" w:hAnsi="Times New Roman" w:cs="Times New Roman"/>
          <w:b/>
          <w:sz w:val="24"/>
          <w:szCs w:val="24"/>
          <w:u w:val="single"/>
        </w:rPr>
        <w:t>Preparing for the Next Public Health Emergency</w:t>
      </w:r>
    </w:p>
    <w:p w14:paraId="311C150F" w14:textId="6E9882FA" w:rsidR="003E43CF" w:rsidRPr="00E52732" w:rsidRDefault="003E43CF" w:rsidP="003E43CF">
      <w:pPr>
        <w:rPr>
          <w:rFonts w:ascii="Times New Roman" w:hAnsi="Times New Roman" w:cs="Times New Roman"/>
          <w:sz w:val="24"/>
          <w:szCs w:val="24"/>
        </w:rPr>
      </w:pPr>
      <w:r w:rsidRPr="00E52732">
        <w:rPr>
          <w:rFonts w:ascii="Times New Roman" w:hAnsi="Times New Roman" w:cs="Times New Roman"/>
          <w:sz w:val="24"/>
          <w:szCs w:val="24"/>
        </w:rPr>
        <w:t xml:space="preserve">In addition to our COVID-19 specific work, TFAH has published an annual report called </w:t>
      </w:r>
      <w:r w:rsidRPr="00AF5109">
        <w:rPr>
          <w:rFonts w:ascii="Times New Roman" w:hAnsi="Times New Roman" w:cs="Times New Roman"/>
          <w:i/>
          <w:iCs/>
          <w:sz w:val="24"/>
          <w:szCs w:val="24"/>
        </w:rPr>
        <w:t>Ready or Not: Protecting the Public’s Health from Diseases, Disasters and Bioterrorism</w:t>
      </w:r>
      <w:r w:rsidRPr="00E52732">
        <w:rPr>
          <w:rFonts w:ascii="Times New Roman" w:hAnsi="Times New Roman" w:cs="Times New Roman"/>
          <w:sz w:val="24"/>
          <w:szCs w:val="24"/>
        </w:rPr>
        <w:t xml:space="preserve"> over the past nearly two decades. Our most recent report was published in March </w:t>
      </w:r>
      <w:r w:rsidR="006C7DB1">
        <w:rPr>
          <w:rFonts w:ascii="Times New Roman" w:hAnsi="Times New Roman" w:cs="Times New Roman"/>
          <w:sz w:val="24"/>
          <w:szCs w:val="24"/>
        </w:rPr>
        <w:t xml:space="preserve">2021 </w:t>
      </w:r>
      <w:r w:rsidRPr="00E52732">
        <w:rPr>
          <w:rFonts w:ascii="Times New Roman" w:hAnsi="Times New Roman" w:cs="Times New Roman"/>
          <w:sz w:val="24"/>
          <w:szCs w:val="24"/>
        </w:rPr>
        <w:t>and provides an assessment of states’ level of readiness to respond to public health emergencies and recommends policy actions to ensure that everyone’s health is protected during such events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5"/>
      </w:r>
      <w:r w:rsidRPr="00E52732">
        <w:rPr>
          <w:rFonts w:ascii="Times New Roman" w:hAnsi="Times New Roman" w:cs="Times New Roman"/>
          <w:sz w:val="24"/>
          <w:szCs w:val="24"/>
        </w:rPr>
        <w:t xml:space="preserve"> </w:t>
      </w:r>
      <w:r>
        <w:rPr>
          <w:rFonts w:ascii="Times New Roman" w:hAnsi="Times New Roman" w:cs="Times New Roman"/>
          <w:sz w:val="24"/>
          <w:szCs w:val="24"/>
        </w:rPr>
        <w:t>Unfortunately, the pandemic has placed into stark relief how much work we must do to protect the nation from health threats. The repeated cycle of starving the public health system, followed by an influx of supplemental funding, has weakened our response and our ability to effectively vaccinate all residents.</w:t>
      </w:r>
    </w:p>
    <w:p w14:paraId="1D60B858" w14:textId="00CD2AF2" w:rsidR="003E43CF" w:rsidRDefault="003E43CF" w:rsidP="003E43CF">
      <w:pPr>
        <w:rPr>
          <w:rFonts w:ascii="Times New Roman" w:hAnsi="Times New Roman" w:cs="Times New Roman"/>
          <w:sz w:val="24"/>
          <w:szCs w:val="24"/>
        </w:rPr>
      </w:pPr>
      <w:r w:rsidRPr="00E52732">
        <w:rPr>
          <w:rFonts w:ascii="Times New Roman" w:hAnsi="Times New Roman" w:cs="Times New Roman"/>
          <w:sz w:val="24"/>
          <w:szCs w:val="24"/>
        </w:rPr>
        <w:t>While this year’s report findings are not a measure of any state’s COVID-19 response, the findings demonstrate that while states’ readiness is important, national health emergencies on the scale of a pandemic require strong federal leadership and coordination, and long-term investment in public health infrastructure and workforce</w:t>
      </w:r>
      <w:r>
        <w:rPr>
          <w:rFonts w:ascii="Times New Roman" w:hAnsi="Times New Roman" w:cs="Times New Roman"/>
          <w:sz w:val="24"/>
          <w:szCs w:val="24"/>
        </w:rPr>
        <w:t xml:space="preserve"> that has been previously lacking</w:t>
      </w:r>
      <w:r w:rsidRPr="00E52732">
        <w:rPr>
          <w:rFonts w:ascii="Times New Roman" w:hAnsi="Times New Roman" w:cs="Times New Roman"/>
          <w:sz w:val="24"/>
          <w:szCs w:val="24"/>
        </w:rPr>
        <w:t xml:space="preserve">.  States alone, even those that rank </w:t>
      </w:r>
      <w:r w:rsidR="006C7DB1">
        <w:rPr>
          <w:rFonts w:ascii="Times New Roman" w:hAnsi="Times New Roman" w:cs="Times New Roman"/>
          <w:sz w:val="24"/>
          <w:szCs w:val="24"/>
        </w:rPr>
        <w:t xml:space="preserve">in the </w:t>
      </w:r>
      <w:r w:rsidR="002358CD" w:rsidRPr="00E52732">
        <w:rPr>
          <w:rFonts w:ascii="Times New Roman" w:hAnsi="Times New Roman" w:cs="Times New Roman"/>
          <w:sz w:val="24"/>
          <w:szCs w:val="24"/>
        </w:rPr>
        <w:t>high-performance</w:t>
      </w:r>
      <w:r w:rsidR="006C7DB1">
        <w:rPr>
          <w:rFonts w:ascii="Times New Roman" w:hAnsi="Times New Roman" w:cs="Times New Roman"/>
          <w:sz w:val="24"/>
          <w:szCs w:val="24"/>
        </w:rPr>
        <w:t xml:space="preserve"> tier </w:t>
      </w:r>
      <w:r w:rsidRPr="00E52732">
        <w:rPr>
          <w:rFonts w:ascii="Times New Roman" w:hAnsi="Times New Roman" w:cs="Times New Roman"/>
          <w:sz w:val="24"/>
          <w:szCs w:val="24"/>
        </w:rPr>
        <w:t xml:space="preserve">in this report, are not sufficiently equipped to respond to a </w:t>
      </w:r>
      <w:r>
        <w:rPr>
          <w:rFonts w:ascii="Times New Roman" w:hAnsi="Times New Roman" w:cs="Times New Roman"/>
          <w:sz w:val="24"/>
          <w:szCs w:val="24"/>
        </w:rPr>
        <w:t xml:space="preserve">pandemic without federal </w:t>
      </w:r>
      <w:r w:rsidR="006C7DB1">
        <w:rPr>
          <w:rFonts w:ascii="Times New Roman" w:hAnsi="Times New Roman" w:cs="Times New Roman"/>
          <w:sz w:val="24"/>
          <w:szCs w:val="24"/>
        </w:rPr>
        <w:t xml:space="preserve">guidance and </w:t>
      </w:r>
      <w:r w:rsidR="003E5096">
        <w:rPr>
          <w:rFonts w:ascii="Times New Roman" w:hAnsi="Times New Roman" w:cs="Times New Roman"/>
          <w:sz w:val="24"/>
          <w:szCs w:val="24"/>
        </w:rPr>
        <w:t>funding</w:t>
      </w:r>
      <w:r>
        <w:rPr>
          <w:rFonts w:ascii="Times New Roman" w:hAnsi="Times New Roman" w:cs="Times New Roman"/>
          <w:sz w:val="24"/>
          <w:szCs w:val="24"/>
        </w:rPr>
        <w:t>.  The following are the policy recommendations that apply to the current outbreak:</w:t>
      </w:r>
    </w:p>
    <w:p w14:paraId="228CBDEB" w14:textId="2FC7D9F9" w:rsidR="003E43CF" w:rsidRDefault="003E43CF" w:rsidP="003E43CF">
      <w:pPr>
        <w:ind w:left="540" w:hanging="180"/>
        <w:rPr>
          <w:rFonts w:ascii="Times New Roman" w:hAnsi="Times New Roman" w:cs="Times New Roman"/>
          <w:sz w:val="24"/>
          <w:szCs w:val="24"/>
        </w:rPr>
      </w:pPr>
      <w:r>
        <w:rPr>
          <w:rFonts w:ascii="Times New Roman" w:hAnsi="Times New Roman" w:cs="Times New Roman"/>
          <w:sz w:val="24"/>
          <w:szCs w:val="24"/>
        </w:rPr>
        <w:t xml:space="preserve">1. </w:t>
      </w:r>
      <w:r w:rsidRPr="00895EE2">
        <w:rPr>
          <w:rFonts w:ascii="Times New Roman" w:hAnsi="Times New Roman" w:cs="Times New Roman"/>
          <w:b/>
          <w:sz w:val="24"/>
          <w:szCs w:val="24"/>
        </w:rPr>
        <w:t>Rebuild and modernize the public health system, including by creating a mandatory $4.5 billion per year Public Health Infrastructure Fund to support foundational public health capabilities at the state, local, territorial, and tribal levels (STLT)</w:t>
      </w:r>
      <w:r w:rsidRPr="00AE3C19">
        <w:rPr>
          <w:rFonts w:ascii="Times New Roman" w:hAnsi="Times New Roman" w:cs="Times New Roman"/>
          <w:sz w:val="24"/>
          <w:szCs w:val="24"/>
        </w:rPr>
        <w:t xml:space="preserve">. </w:t>
      </w:r>
      <w:r>
        <w:rPr>
          <w:rFonts w:ascii="Times New Roman" w:hAnsi="Times New Roman" w:cs="Times New Roman"/>
          <w:sz w:val="24"/>
          <w:szCs w:val="24"/>
        </w:rPr>
        <w:t xml:space="preserve">The pandemic has highlighted longstanding gaps in our public health infrastructure and workforce, including gaps in risk communications, equity, and surveillance. This funding is critical to help build public health capacity in the long run, after </w:t>
      </w:r>
      <w:r w:rsidR="00AB523B">
        <w:rPr>
          <w:rFonts w:ascii="Times New Roman" w:hAnsi="Times New Roman" w:cs="Times New Roman"/>
          <w:sz w:val="24"/>
          <w:szCs w:val="24"/>
        </w:rPr>
        <w:t xml:space="preserve">the </w:t>
      </w:r>
      <w:r>
        <w:rPr>
          <w:rFonts w:ascii="Times New Roman" w:hAnsi="Times New Roman" w:cs="Times New Roman"/>
          <w:sz w:val="24"/>
          <w:szCs w:val="24"/>
        </w:rPr>
        <w:t>COVID</w:t>
      </w:r>
      <w:r w:rsidR="00AB523B">
        <w:rPr>
          <w:rFonts w:ascii="Times New Roman" w:hAnsi="Times New Roman" w:cs="Times New Roman"/>
          <w:sz w:val="24"/>
          <w:szCs w:val="24"/>
        </w:rPr>
        <w:t>-19</w:t>
      </w:r>
      <w:r>
        <w:rPr>
          <w:rFonts w:ascii="Times New Roman" w:hAnsi="Times New Roman" w:cs="Times New Roman"/>
          <w:sz w:val="24"/>
          <w:szCs w:val="24"/>
        </w:rPr>
        <w:t xml:space="preserve"> response funding has expired. </w:t>
      </w:r>
    </w:p>
    <w:p w14:paraId="0C5EB1D2" w14:textId="77777777" w:rsidR="003E43CF" w:rsidRDefault="003E43CF" w:rsidP="003E43CF">
      <w:pPr>
        <w:ind w:left="540" w:hanging="180"/>
        <w:rPr>
          <w:rFonts w:ascii="Times New Roman" w:hAnsi="Times New Roman" w:cs="Times New Roman"/>
          <w:sz w:val="24"/>
          <w:szCs w:val="24"/>
        </w:rPr>
      </w:pPr>
      <w:r>
        <w:rPr>
          <w:rFonts w:ascii="Times New Roman" w:hAnsi="Times New Roman" w:cs="Times New Roman"/>
          <w:sz w:val="24"/>
          <w:szCs w:val="24"/>
        </w:rPr>
        <w:t xml:space="preserve">2. </w:t>
      </w:r>
      <w:r w:rsidRPr="00895EE2">
        <w:rPr>
          <w:rFonts w:ascii="Times New Roman" w:hAnsi="Times New Roman" w:cs="Times New Roman"/>
          <w:b/>
          <w:sz w:val="24"/>
          <w:szCs w:val="24"/>
        </w:rPr>
        <w:t>Invest in sustained public health data modernization.</w:t>
      </w:r>
      <w:r>
        <w:rPr>
          <w:rFonts w:ascii="Times New Roman" w:hAnsi="Times New Roman" w:cs="Times New Roman"/>
          <w:sz w:val="24"/>
          <w:szCs w:val="24"/>
        </w:rPr>
        <w:t xml:space="preserve"> Due to years of underfunding, the CDC and state, local, tribal and territorial public health departments were forced to rely on archaic systems that produced delayed and disjointed disease surveillance during this deadly pandemic.  Consistent investments in data modernization will help build the </w:t>
      </w:r>
      <w:r w:rsidRPr="00895EE2">
        <w:rPr>
          <w:rFonts w:ascii="Times New Roman" w:hAnsi="Times New Roman" w:cs="Times New Roman"/>
          <w:sz w:val="24"/>
          <w:szCs w:val="24"/>
        </w:rPr>
        <w:lastRenderedPageBreak/>
        <w:t>foundations for data sharing across</w:t>
      </w:r>
      <w:r>
        <w:rPr>
          <w:rFonts w:ascii="Times New Roman" w:hAnsi="Times New Roman" w:cs="Times New Roman"/>
          <w:sz w:val="24"/>
          <w:szCs w:val="24"/>
        </w:rPr>
        <w:t xml:space="preserve"> </w:t>
      </w:r>
      <w:r w:rsidRPr="00895EE2">
        <w:rPr>
          <w:rFonts w:ascii="Times New Roman" w:hAnsi="Times New Roman" w:cs="Times New Roman"/>
          <w:sz w:val="24"/>
          <w:szCs w:val="24"/>
        </w:rPr>
        <w:t>pu</w:t>
      </w:r>
      <w:r>
        <w:rPr>
          <w:rFonts w:ascii="Times New Roman" w:hAnsi="Times New Roman" w:cs="Times New Roman"/>
          <w:sz w:val="24"/>
          <w:szCs w:val="24"/>
        </w:rPr>
        <w:t xml:space="preserve">blic health, modernize the CDC’s </w:t>
      </w:r>
      <w:r w:rsidRPr="00895EE2">
        <w:rPr>
          <w:rFonts w:ascii="Times New Roman" w:hAnsi="Times New Roman" w:cs="Times New Roman"/>
          <w:sz w:val="24"/>
          <w:szCs w:val="24"/>
        </w:rPr>
        <w:t xml:space="preserve">services and systems, </w:t>
      </w:r>
      <w:r>
        <w:rPr>
          <w:rFonts w:ascii="Times New Roman" w:hAnsi="Times New Roman" w:cs="Times New Roman"/>
          <w:sz w:val="24"/>
          <w:szCs w:val="24"/>
        </w:rPr>
        <w:t xml:space="preserve">provide better demographic data, and ensure public health </w:t>
      </w:r>
      <w:r w:rsidRPr="00895EE2">
        <w:rPr>
          <w:rFonts w:ascii="Times New Roman" w:hAnsi="Times New Roman" w:cs="Times New Roman"/>
          <w:sz w:val="24"/>
          <w:szCs w:val="24"/>
        </w:rPr>
        <w:t>can act on innovative data analytics.</w:t>
      </w:r>
    </w:p>
    <w:p w14:paraId="27D889C6" w14:textId="59F52515" w:rsidR="003E43CF" w:rsidRDefault="003E43CF" w:rsidP="003E43CF">
      <w:pPr>
        <w:ind w:left="540" w:hanging="180"/>
        <w:rPr>
          <w:rFonts w:ascii="Times New Roman" w:hAnsi="Times New Roman" w:cs="Times New Roman"/>
          <w:sz w:val="24"/>
          <w:szCs w:val="24"/>
        </w:rPr>
      </w:pPr>
      <w:r>
        <w:rPr>
          <w:rFonts w:ascii="Times New Roman" w:hAnsi="Times New Roman" w:cs="Times New Roman"/>
          <w:sz w:val="24"/>
          <w:szCs w:val="24"/>
        </w:rPr>
        <w:t xml:space="preserve">3. </w:t>
      </w:r>
      <w:r w:rsidRPr="00895EE2">
        <w:rPr>
          <w:rFonts w:ascii="Times New Roman" w:hAnsi="Times New Roman" w:cs="Times New Roman"/>
          <w:b/>
          <w:sz w:val="24"/>
          <w:szCs w:val="24"/>
        </w:rPr>
        <w:t xml:space="preserve">Support </w:t>
      </w:r>
      <w:r w:rsidR="004D6ACA">
        <w:rPr>
          <w:rFonts w:ascii="Times New Roman" w:hAnsi="Times New Roman" w:cs="Times New Roman"/>
          <w:b/>
          <w:sz w:val="24"/>
          <w:szCs w:val="24"/>
        </w:rPr>
        <w:t xml:space="preserve">the </w:t>
      </w:r>
      <w:r w:rsidRPr="00895EE2">
        <w:rPr>
          <w:rFonts w:ascii="Times New Roman" w:hAnsi="Times New Roman" w:cs="Times New Roman"/>
          <w:b/>
          <w:sz w:val="24"/>
          <w:szCs w:val="24"/>
        </w:rPr>
        <w:t>vaccine infrastructure</w:t>
      </w:r>
      <w:r>
        <w:rPr>
          <w:rFonts w:ascii="Times New Roman" w:hAnsi="Times New Roman" w:cs="Times New Roman"/>
          <w:b/>
          <w:sz w:val="24"/>
          <w:szCs w:val="24"/>
        </w:rPr>
        <w:t xml:space="preserve">. </w:t>
      </w:r>
      <w:r w:rsidRPr="00895EE2">
        <w:rPr>
          <w:rFonts w:ascii="Times New Roman" w:hAnsi="Times New Roman" w:cs="Times New Roman"/>
          <w:sz w:val="24"/>
          <w:szCs w:val="24"/>
        </w:rPr>
        <w:t>The CDC’s immunization program, sometimes called the “317 program,” supports state and local immunization systems to increase vaccination rates among uninsured and underinsured adults and children, to respond to outbreaks, to educate the public, to target hard-to-reach populations, to improve vaccine confidence, to establish partnerships, and t</w:t>
      </w:r>
      <w:r>
        <w:rPr>
          <w:rFonts w:ascii="Times New Roman" w:hAnsi="Times New Roman" w:cs="Times New Roman"/>
          <w:sz w:val="24"/>
          <w:szCs w:val="24"/>
        </w:rPr>
        <w:t>o improve information systems. Yet due to years of underfunding, s</w:t>
      </w:r>
      <w:r w:rsidRPr="00895EE2">
        <w:rPr>
          <w:rFonts w:ascii="Times New Roman" w:hAnsi="Times New Roman" w:cs="Times New Roman"/>
          <w:sz w:val="24"/>
          <w:szCs w:val="24"/>
        </w:rPr>
        <w:t xml:space="preserve">tate, local, </w:t>
      </w:r>
      <w:r w:rsidR="003857FA">
        <w:rPr>
          <w:rFonts w:ascii="Times New Roman" w:hAnsi="Times New Roman" w:cs="Times New Roman"/>
          <w:sz w:val="24"/>
          <w:szCs w:val="24"/>
        </w:rPr>
        <w:t>territorial</w:t>
      </w:r>
      <w:r w:rsidR="002358CD">
        <w:rPr>
          <w:rFonts w:ascii="Times New Roman" w:hAnsi="Times New Roman" w:cs="Times New Roman"/>
          <w:sz w:val="24"/>
          <w:szCs w:val="24"/>
        </w:rPr>
        <w:t>,</w:t>
      </w:r>
      <w:r w:rsidR="003857FA">
        <w:rPr>
          <w:rFonts w:ascii="Times New Roman" w:hAnsi="Times New Roman" w:cs="Times New Roman"/>
          <w:sz w:val="24"/>
          <w:szCs w:val="24"/>
        </w:rPr>
        <w:t xml:space="preserve"> </w:t>
      </w:r>
      <w:r w:rsidRPr="00895EE2">
        <w:rPr>
          <w:rFonts w:ascii="Times New Roman" w:hAnsi="Times New Roman" w:cs="Times New Roman"/>
          <w:sz w:val="24"/>
          <w:szCs w:val="24"/>
        </w:rPr>
        <w:t xml:space="preserve">and tribal health departments </w:t>
      </w:r>
      <w:r>
        <w:rPr>
          <w:rFonts w:ascii="Times New Roman" w:hAnsi="Times New Roman" w:cs="Times New Roman"/>
          <w:sz w:val="24"/>
          <w:szCs w:val="24"/>
        </w:rPr>
        <w:t>were</w:t>
      </w:r>
      <w:r w:rsidRPr="00895EE2">
        <w:rPr>
          <w:rFonts w:ascii="Times New Roman" w:hAnsi="Times New Roman" w:cs="Times New Roman"/>
          <w:sz w:val="24"/>
          <w:szCs w:val="24"/>
        </w:rPr>
        <w:t xml:space="preserve"> depending on this underfunded infrastructure to distribute and dispense the COVID-19 vaccine, </w:t>
      </w:r>
      <w:r>
        <w:rPr>
          <w:rFonts w:ascii="Times New Roman" w:hAnsi="Times New Roman" w:cs="Times New Roman"/>
          <w:sz w:val="24"/>
          <w:szCs w:val="24"/>
        </w:rPr>
        <w:t>while</w:t>
      </w:r>
      <w:r w:rsidRPr="00895EE2">
        <w:rPr>
          <w:rFonts w:ascii="Times New Roman" w:hAnsi="Times New Roman" w:cs="Times New Roman"/>
          <w:sz w:val="24"/>
          <w:szCs w:val="24"/>
        </w:rPr>
        <w:t xml:space="preserve"> COVID</w:t>
      </w:r>
      <w:r>
        <w:rPr>
          <w:rFonts w:ascii="Times New Roman" w:hAnsi="Times New Roman" w:cs="Times New Roman"/>
          <w:sz w:val="24"/>
          <w:szCs w:val="24"/>
        </w:rPr>
        <w:t>-specific</w:t>
      </w:r>
      <w:r w:rsidRPr="00895EE2">
        <w:rPr>
          <w:rFonts w:ascii="Times New Roman" w:hAnsi="Times New Roman" w:cs="Times New Roman"/>
          <w:sz w:val="24"/>
          <w:szCs w:val="24"/>
        </w:rPr>
        <w:t xml:space="preserve"> funding was not distributed until January 2021</w:t>
      </w:r>
      <w:r>
        <w:rPr>
          <w:rFonts w:ascii="Times New Roman" w:hAnsi="Times New Roman" w:cs="Times New Roman"/>
          <w:sz w:val="24"/>
          <w:szCs w:val="24"/>
        </w:rPr>
        <w:t>.  Consistent funding for vaccine infrastructure would provide the building blocks for a more effective vaccine response in future pandemics.</w:t>
      </w:r>
    </w:p>
    <w:p w14:paraId="392A4B85" w14:textId="1C3D2791" w:rsidR="003E43CF" w:rsidRDefault="003E43CF" w:rsidP="003E43CF">
      <w:pPr>
        <w:ind w:left="540" w:hanging="18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b/>
          <w:sz w:val="24"/>
          <w:szCs w:val="24"/>
        </w:rPr>
        <w:t xml:space="preserve">Invest in policies and capacity to address the social determinants of health (SDOH): </w:t>
      </w:r>
      <w:r w:rsidRPr="002565B1">
        <w:rPr>
          <w:rFonts w:ascii="Times New Roman" w:hAnsi="Times New Roman" w:cs="Times New Roman"/>
          <w:sz w:val="24"/>
          <w:szCs w:val="24"/>
        </w:rPr>
        <w:t>People at highest risk during disasters and those who have the hardest time recovering are often those with unstable or unhealthy housing, those with limited access to transportation, and those who live in low-socioeconomic</w:t>
      </w:r>
      <w:r w:rsidR="00AB523B">
        <w:rPr>
          <w:rFonts w:ascii="Times New Roman" w:hAnsi="Times New Roman" w:cs="Times New Roman"/>
          <w:sz w:val="24"/>
          <w:szCs w:val="24"/>
        </w:rPr>
        <w:t xml:space="preserve"> </w:t>
      </w:r>
      <w:r w:rsidRPr="002565B1">
        <w:rPr>
          <w:rFonts w:ascii="Times New Roman" w:hAnsi="Times New Roman" w:cs="Times New Roman"/>
          <w:sz w:val="24"/>
          <w:szCs w:val="24"/>
        </w:rPr>
        <w:t>status communities, all of which bore out during the COVID-19 pandemic.</w:t>
      </w:r>
      <w:r>
        <w:rPr>
          <w:rFonts w:ascii="Times New Roman" w:hAnsi="Times New Roman" w:cs="Times New Roman"/>
          <w:sz w:val="24"/>
          <w:szCs w:val="24"/>
        </w:rPr>
        <w:t xml:space="preserve">  </w:t>
      </w:r>
      <w:r w:rsidRPr="002565B1">
        <w:rPr>
          <w:rFonts w:ascii="Times New Roman" w:hAnsi="Times New Roman" w:cs="Times New Roman"/>
          <w:sz w:val="24"/>
          <w:szCs w:val="24"/>
        </w:rPr>
        <w:t>Congress should fund a public health approach to address SDOH, such as the approach proposed in the Improving Social Determinants of Health Act. The legislation would strengthen SDOH capacity at the CDC and enable grants to public health agencies to build cross-sector partnerships and develop community solutions to SDOH</w:t>
      </w:r>
      <w:r>
        <w:rPr>
          <w:rFonts w:ascii="Times New Roman" w:hAnsi="Times New Roman" w:cs="Times New Roman"/>
          <w:sz w:val="24"/>
          <w:szCs w:val="24"/>
        </w:rPr>
        <w:t xml:space="preserve">. </w:t>
      </w:r>
    </w:p>
    <w:p w14:paraId="3E4AFACB" w14:textId="7037A1E3" w:rsidR="003E43CF" w:rsidRPr="008020E1" w:rsidRDefault="003E43CF" w:rsidP="008020E1">
      <w:pPr>
        <w:ind w:left="540" w:hanging="180"/>
        <w:rPr>
          <w:rFonts w:ascii="Times New Roman" w:hAnsi="Times New Roman" w:cs="Times New Roman"/>
          <w:sz w:val="24"/>
          <w:szCs w:val="24"/>
        </w:rPr>
      </w:pPr>
      <w:r>
        <w:rPr>
          <w:rFonts w:ascii="Times New Roman" w:hAnsi="Times New Roman" w:cs="Times New Roman"/>
          <w:sz w:val="24"/>
          <w:szCs w:val="24"/>
        </w:rPr>
        <w:t xml:space="preserve">5. </w:t>
      </w:r>
      <w:r w:rsidRPr="000B0CB4">
        <w:rPr>
          <w:rFonts w:ascii="Times New Roman" w:hAnsi="Times New Roman" w:cs="Times New Roman"/>
          <w:b/>
          <w:sz w:val="24"/>
          <w:szCs w:val="24"/>
        </w:rPr>
        <w:t>Provide significant, long-term funding for the entire Medical Counter</w:t>
      </w:r>
      <w:r w:rsidR="004D6ACA">
        <w:rPr>
          <w:rFonts w:ascii="Times New Roman" w:hAnsi="Times New Roman" w:cs="Times New Roman"/>
          <w:b/>
          <w:sz w:val="24"/>
          <w:szCs w:val="24"/>
        </w:rPr>
        <w:t>m</w:t>
      </w:r>
      <w:r w:rsidRPr="000B0CB4">
        <w:rPr>
          <w:rFonts w:ascii="Times New Roman" w:hAnsi="Times New Roman" w:cs="Times New Roman"/>
          <w:b/>
          <w:sz w:val="24"/>
          <w:szCs w:val="24"/>
        </w:rPr>
        <w:t xml:space="preserve">easure </w:t>
      </w:r>
      <w:r>
        <w:rPr>
          <w:rFonts w:ascii="Times New Roman" w:hAnsi="Times New Roman" w:cs="Times New Roman"/>
          <w:b/>
          <w:sz w:val="24"/>
          <w:szCs w:val="24"/>
        </w:rPr>
        <w:t xml:space="preserve">(MCM) </w:t>
      </w:r>
      <w:r w:rsidRPr="000B0CB4">
        <w:rPr>
          <w:rFonts w:ascii="Times New Roman" w:hAnsi="Times New Roman" w:cs="Times New Roman"/>
          <w:b/>
          <w:sz w:val="24"/>
          <w:szCs w:val="24"/>
        </w:rPr>
        <w:t>enterprise</w:t>
      </w:r>
      <w:r>
        <w:rPr>
          <w:rFonts w:ascii="Times New Roman" w:hAnsi="Times New Roman" w:cs="Times New Roman"/>
          <w:b/>
          <w:sz w:val="24"/>
          <w:szCs w:val="24"/>
        </w:rPr>
        <w:t xml:space="preserve">: </w:t>
      </w:r>
      <w:r w:rsidRPr="000B0CB4">
        <w:rPr>
          <w:rFonts w:ascii="Times New Roman" w:hAnsi="Times New Roman" w:cs="Times New Roman"/>
          <w:sz w:val="24"/>
          <w:szCs w:val="24"/>
        </w:rPr>
        <w:t>The MCM enterprise involves research, manufacturing, surveillance, delivery, training, and monitoring. Long-term coordinated and transparent funding to the Biomedical Advance</w:t>
      </w:r>
      <w:r w:rsidR="00AB523B">
        <w:rPr>
          <w:rFonts w:ascii="Times New Roman" w:hAnsi="Times New Roman" w:cs="Times New Roman"/>
          <w:sz w:val="24"/>
          <w:szCs w:val="24"/>
        </w:rPr>
        <w:t>d</w:t>
      </w:r>
      <w:r w:rsidRPr="000B0CB4">
        <w:rPr>
          <w:rFonts w:ascii="Times New Roman" w:hAnsi="Times New Roman" w:cs="Times New Roman"/>
          <w:sz w:val="24"/>
          <w:szCs w:val="24"/>
        </w:rPr>
        <w:t xml:space="preserve"> Research and Development Authority, Strategic National Stockpile, CDC, </w:t>
      </w:r>
      <w:r w:rsidR="00AB523B">
        <w:rPr>
          <w:rFonts w:ascii="Times New Roman" w:hAnsi="Times New Roman" w:cs="Times New Roman"/>
          <w:sz w:val="24"/>
          <w:szCs w:val="24"/>
        </w:rPr>
        <w:t>the Food and Drug Administration (</w:t>
      </w:r>
      <w:r w:rsidRPr="000B0CB4">
        <w:rPr>
          <w:rFonts w:ascii="Times New Roman" w:hAnsi="Times New Roman" w:cs="Times New Roman"/>
          <w:sz w:val="24"/>
          <w:szCs w:val="24"/>
        </w:rPr>
        <w:t>FDA</w:t>
      </w:r>
      <w:r w:rsidR="00AB523B">
        <w:rPr>
          <w:rFonts w:ascii="Times New Roman" w:hAnsi="Times New Roman" w:cs="Times New Roman"/>
          <w:sz w:val="24"/>
          <w:szCs w:val="24"/>
        </w:rPr>
        <w:t>)</w:t>
      </w:r>
      <w:r w:rsidRPr="000B0CB4">
        <w:rPr>
          <w:rFonts w:ascii="Times New Roman" w:hAnsi="Times New Roman" w:cs="Times New Roman"/>
          <w:sz w:val="24"/>
          <w:szCs w:val="24"/>
        </w:rPr>
        <w:t xml:space="preserve">, </w:t>
      </w:r>
      <w:r w:rsidR="00AB523B">
        <w:rPr>
          <w:rFonts w:ascii="Times New Roman" w:hAnsi="Times New Roman" w:cs="Times New Roman"/>
          <w:sz w:val="24"/>
          <w:szCs w:val="24"/>
        </w:rPr>
        <w:t>the National Institutes of Health (</w:t>
      </w:r>
      <w:r w:rsidRPr="000B0CB4">
        <w:rPr>
          <w:rFonts w:ascii="Times New Roman" w:hAnsi="Times New Roman" w:cs="Times New Roman"/>
          <w:sz w:val="24"/>
          <w:szCs w:val="24"/>
        </w:rPr>
        <w:t>NIH</w:t>
      </w:r>
      <w:r w:rsidR="00AB523B">
        <w:rPr>
          <w:rFonts w:ascii="Times New Roman" w:hAnsi="Times New Roman" w:cs="Times New Roman"/>
          <w:sz w:val="24"/>
          <w:szCs w:val="24"/>
        </w:rPr>
        <w:t>)</w:t>
      </w:r>
      <w:r w:rsidRPr="000B0CB4">
        <w:rPr>
          <w:rFonts w:ascii="Times New Roman" w:hAnsi="Times New Roman" w:cs="Times New Roman"/>
          <w:sz w:val="24"/>
          <w:szCs w:val="24"/>
        </w:rPr>
        <w:t>, and other components of the P</w:t>
      </w:r>
      <w:r>
        <w:rPr>
          <w:rFonts w:ascii="Times New Roman" w:hAnsi="Times New Roman" w:cs="Times New Roman"/>
          <w:sz w:val="24"/>
          <w:szCs w:val="24"/>
        </w:rPr>
        <w:t xml:space="preserve">ublic </w:t>
      </w:r>
      <w:r w:rsidRPr="000B0CB4">
        <w:rPr>
          <w:rFonts w:ascii="Times New Roman" w:hAnsi="Times New Roman" w:cs="Times New Roman"/>
          <w:sz w:val="24"/>
          <w:szCs w:val="24"/>
        </w:rPr>
        <w:t>H</w:t>
      </w:r>
      <w:r>
        <w:rPr>
          <w:rFonts w:ascii="Times New Roman" w:hAnsi="Times New Roman" w:cs="Times New Roman"/>
          <w:sz w:val="24"/>
          <w:szCs w:val="24"/>
        </w:rPr>
        <w:t xml:space="preserve">ealth </w:t>
      </w:r>
      <w:r w:rsidRPr="000B0CB4">
        <w:rPr>
          <w:rFonts w:ascii="Times New Roman" w:hAnsi="Times New Roman" w:cs="Times New Roman"/>
          <w:sz w:val="24"/>
          <w:szCs w:val="24"/>
        </w:rPr>
        <w:t>E</w:t>
      </w:r>
      <w:r>
        <w:rPr>
          <w:rFonts w:ascii="Times New Roman" w:hAnsi="Times New Roman" w:cs="Times New Roman"/>
          <w:sz w:val="24"/>
          <w:szCs w:val="24"/>
        </w:rPr>
        <w:t xml:space="preserve">mergency </w:t>
      </w:r>
      <w:r w:rsidRPr="000B0CB4">
        <w:rPr>
          <w:rFonts w:ascii="Times New Roman" w:hAnsi="Times New Roman" w:cs="Times New Roman"/>
          <w:sz w:val="24"/>
          <w:szCs w:val="24"/>
        </w:rPr>
        <w:t>M</w:t>
      </w:r>
      <w:r>
        <w:rPr>
          <w:rFonts w:ascii="Times New Roman" w:hAnsi="Times New Roman" w:cs="Times New Roman"/>
          <w:sz w:val="24"/>
          <w:szCs w:val="24"/>
        </w:rPr>
        <w:t xml:space="preserve">edical </w:t>
      </w:r>
      <w:r w:rsidRPr="000B0CB4">
        <w:rPr>
          <w:rFonts w:ascii="Times New Roman" w:hAnsi="Times New Roman" w:cs="Times New Roman"/>
          <w:sz w:val="24"/>
          <w:szCs w:val="24"/>
        </w:rPr>
        <w:t>C</w:t>
      </w:r>
      <w:r>
        <w:rPr>
          <w:rFonts w:ascii="Times New Roman" w:hAnsi="Times New Roman" w:cs="Times New Roman"/>
          <w:sz w:val="24"/>
          <w:szCs w:val="24"/>
        </w:rPr>
        <w:t xml:space="preserve">ountermeasure </w:t>
      </w:r>
      <w:r w:rsidRPr="000B0CB4">
        <w:rPr>
          <w:rFonts w:ascii="Times New Roman" w:hAnsi="Times New Roman" w:cs="Times New Roman"/>
          <w:sz w:val="24"/>
          <w:szCs w:val="24"/>
        </w:rPr>
        <w:t>E</w:t>
      </w:r>
      <w:r>
        <w:rPr>
          <w:rFonts w:ascii="Times New Roman" w:hAnsi="Times New Roman" w:cs="Times New Roman"/>
          <w:sz w:val="24"/>
          <w:szCs w:val="24"/>
        </w:rPr>
        <w:t>nterprise</w:t>
      </w:r>
      <w:r w:rsidRPr="000B0CB4">
        <w:rPr>
          <w:rFonts w:ascii="Times New Roman" w:hAnsi="Times New Roman" w:cs="Times New Roman"/>
          <w:sz w:val="24"/>
          <w:szCs w:val="24"/>
        </w:rPr>
        <w:t xml:space="preserve"> would strengthen</w:t>
      </w:r>
      <w:r w:rsidR="004D6ACA">
        <w:rPr>
          <w:rFonts w:ascii="Times New Roman" w:hAnsi="Times New Roman" w:cs="Times New Roman"/>
          <w:sz w:val="24"/>
          <w:szCs w:val="24"/>
        </w:rPr>
        <w:t xml:space="preserve"> the kind of</w:t>
      </w:r>
      <w:r w:rsidRPr="000B0CB4">
        <w:rPr>
          <w:rFonts w:ascii="Times New Roman" w:hAnsi="Times New Roman" w:cs="Times New Roman"/>
          <w:sz w:val="24"/>
          <w:szCs w:val="24"/>
        </w:rPr>
        <w:t xml:space="preserve"> public-private partnerships</w:t>
      </w:r>
      <w:r w:rsidR="004D6ACA">
        <w:rPr>
          <w:rFonts w:ascii="Times New Roman" w:hAnsi="Times New Roman" w:cs="Times New Roman"/>
          <w:sz w:val="24"/>
          <w:szCs w:val="24"/>
        </w:rPr>
        <w:t xml:space="preserve"> that resulted in multiple successful COVID-19 vaccines</w:t>
      </w:r>
      <w:r>
        <w:rPr>
          <w:rFonts w:ascii="Times New Roman" w:hAnsi="Times New Roman" w:cs="Times New Roman"/>
          <w:sz w:val="24"/>
          <w:szCs w:val="24"/>
        </w:rPr>
        <w:t xml:space="preserve">. </w:t>
      </w:r>
    </w:p>
    <w:p w14:paraId="0E536CB7" w14:textId="7FFD9506" w:rsidR="00B67EE3" w:rsidRPr="002D74C1" w:rsidRDefault="00B67EE3" w:rsidP="002D74C1">
      <w:pPr>
        <w:rPr>
          <w:rFonts w:ascii="Times New Roman" w:hAnsi="Times New Roman" w:cs="Times New Roman"/>
          <w:b/>
          <w:sz w:val="24"/>
          <w:szCs w:val="24"/>
          <w:u w:val="single"/>
        </w:rPr>
      </w:pPr>
      <w:r w:rsidRPr="00B67EE3">
        <w:rPr>
          <w:rFonts w:ascii="Times New Roman" w:hAnsi="Times New Roman" w:cs="Times New Roman"/>
          <w:b/>
          <w:sz w:val="24"/>
          <w:szCs w:val="24"/>
          <w:u w:val="single"/>
        </w:rPr>
        <w:t>Conclusion</w:t>
      </w:r>
    </w:p>
    <w:p w14:paraId="05D5774F" w14:textId="08B6AB1D" w:rsidR="00B67EE3" w:rsidRPr="00B67EE3" w:rsidRDefault="00B67EE3" w:rsidP="00B67EE3">
      <w:pPr>
        <w:rPr>
          <w:rFonts w:ascii="Times New Roman" w:hAnsi="Times New Roman" w:cs="Times New Roman"/>
          <w:bCs/>
          <w:sz w:val="24"/>
          <w:szCs w:val="24"/>
        </w:rPr>
      </w:pPr>
      <w:r w:rsidRPr="00B67EE3">
        <w:rPr>
          <w:rFonts w:ascii="Times New Roman" w:hAnsi="Times New Roman" w:cs="Times New Roman"/>
          <w:bCs/>
          <w:sz w:val="24"/>
          <w:szCs w:val="24"/>
        </w:rPr>
        <w:t xml:space="preserve">In closing, we urge Congress to carry forward the lessons of this pandemic: </w:t>
      </w:r>
      <w:r w:rsidR="004D6ACA">
        <w:rPr>
          <w:rFonts w:ascii="Times New Roman" w:hAnsi="Times New Roman" w:cs="Times New Roman"/>
          <w:bCs/>
          <w:sz w:val="24"/>
          <w:szCs w:val="24"/>
        </w:rPr>
        <w:t xml:space="preserve">we must modernize public health infrastructure and workforce; </w:t>
      </w:r>
      <w:r w:rsidRPr="00B67EE3">
        <w:rPr>
          <w:rFonts w:ascii="Times New Roman" w:hAnsi="Times New Roman" w:cs="Times New Roman"/>
          <w:bCs/>
          <w:sz w:val="24"/>
          <w:szCs w:val="24"/>
        </w:rPr>
        <w:t>we must invest in community organizations that work with underserved populations</w:t>
      </w:r>
      <w:r w:rsidR="004D6ACA">
        <w:rPr>
          <w:rFonts w:ascii="Times New Roman" w:hAnsi="Times New Roman" w:cs="Times New Roman"/>
          <w:bCs/>
          <w:sz w:val="24"/>
          <w:szCs w:val="24"/>
        </w:rPr>
        <w:t>;</w:t>
      </w:r>
      <w:r w:rsidRPr="00B67EE3">
        <w:rPr>
          <w:rFonts w:ascii="Times New Roman" w:hAnsi="Times New Roman" w:cs="Times New Roman"/>
          <w:bCs/>
          <w:sz w:val="24"/>
          <w:szCs w:val="24"/>
        </w:rPr>
        <w:t xml:space="preserve"> we must maintain partnership</w:t>
      </w:r>
      <w:r w:rsidR="004D6ACA">
        <w:rPr>
          <w:rFonts w:ascii="Times New Roman" w:hAnsi="Times New Roman" w:cs="Times New Roman"/>
          <w:bCs/>
          <w:sz w:val="24"/>
          <w:szCs w:val="24"/>
        </w:rPr>
        <w:t>s</w:t>
      </w:r>
      <w:r w:rsidRPr="00B67EE3">
        <w:rPr>
          <w:rFonts w:ascii="Times New Roman" w:hAnsi="Times New Roman" w:cs="Times New Roman"/>
          <w:bCs/>
          <w:sz w:val="24"/>
          <w:szCs w:val="24"/>
        </w:rPr>
        <w:t xml:space="preserve"> long after the pandemic</w:t>
      </w:r>
      <w:r w:rsidR="004D6ACA">
        <w:rPr>
          <w:rFonts w:ascii="Times New Roman" w:hAnsi="Times New Roman" w:cs="Times New Roman"/>
          <w:bCs/>
          <w:sz w:val="24"/>
          <w:szCs w:val="24"/>
        </w:rPr>
        <w:t>; we must make equity central to preparedness and response;</w:t>
      </w:r>
      <w:r w:rsidRPr="00B67EE3">
        <w:rPr>
          <w:rFonts w:ascii="Times New Roman" w:hAnsi="Times New Roman" w:cs="Times New Roman"/>
          <w:bCs/>
          <w:sz w:val="24"/>
          <w:szCs w:val="24"/>
        </w:rPr>
        <w:t xml:space="preserve"> and we must provide long-term investments both in the systems that develop and deliver the vaccines and those that build bridges to the communities most affected.  Now is the time. </w:t>
      </w:r>
    </w:p>
    <w:p w14:paraId="0D9EB68F" w14:textId="77777777" w:rsidR="00C62F76" w:rsidRPr="00C62F76" w:rsidRDefault="00C62F76" w:rsidP="002D74C1">
      <w:pPr>
        <w:pStyle w:val="ListParagraph"/>
        <w:tabs>
          <w:tab w:val="left" w:pos="900"/>
        </w:tabs>
        <w:ind w:left="0"/>
        <w:rPr>
          <w:rFonts w:ascii="Times New Roman" w:hAnsi="Times New Roman" w:cs="Times New Roman"/>
          <w:sz w:val="24"/>
          <w:szCs w:val="24"/>
        </w:rPr>
      </w:pPr>
    </w:p>
    <w:sectPr w:rsidR="00C62F76" w:rsidRPr="00C62F7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8D2F9" w14:textId="77777777" w:rsidR="00072FF1" w:rsidRDefault="00072FF1" w:rsidP="004034CA">
      <w:pPr>
        <w:spacing w:after="0" w:line="240" w:lineRule="auto"/>
      </w:pPr>
      <w:r>
        <w:separator/>
      </w:r>
    </w:p>
  </w:endnote>
  <w:endnote w:type="continuationSeparator" w:id="0">
    <w:p w14:paraId="16337B7C" w14:textId="77777777" w:rsidR="00072FF1" w:rsidRDefault="00072FF1" w:rsidP="00403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047969"/>
      <w:docPartObj>
        <w:docPartGallery w:val="Page Numbers (Bottom of Page)"/>
        <w:docPartUnique/>
      </w:docPartObj>
    </w:sdtPr>
    <w:sdtEndPr>
      <w:rPr>
        <w:noProof/>
      </w:rPr>
    </w:sdtEndPr>
    <w:sdtContent>
      <w:p w14:paraId="1F567A0E" w14:textId="1B046903" w:rsidR="007054BA" w:rsidRDefault="007054BA">
        <w:pPr>
          <w:pStyle w:val="Footer"/>
          <w:jc w:val="right"/>
        </w:pPr>
        <w:r>
          <w:fldChar w:fldCharType="begin"/>
        </w:r>
        <w:r>
          <w:instrText xml:space="preserve"> PAGE   \* MERGEFORMAT </w:instrText>
        </w:r>
        <w:r>
          <w:fldChar w:fldCharType="separate"/>
        </w:r>
        <w:r w:rsidR="003857FA">
          <w:rPr>
            <w:noProof/>
          </w:rPr>
          <w:t>8</w:t>
        </w:r>
        <w:r>
          <w:rPr>
            <w:noProof/>
          </w:rPr>
          <w:fldChar w:fldCharType="end"/>
        </w:r>
      </w:p>
    </w:sdtContent>
  </w:sdt>
  <w:p w14:paraId="141AAF57" w14:textId="77777777" w:rsidR="007054BA" w:rsidRDefault="00705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06D27" w14:textId="77777777" w:rsidR="00072FF1" w:rsidRDefault="00072FF1" w:rsidP="004034CA">
      <w:pPr>
        <w:spacing w:after="0" w:line="240" w:lineRule="auto"/>
      </w:pPr>
      <w:r>
        <w:separator/>
      </w:r>
    </w:p>
  </w:footnote>
  <w:footnote w:type="continuationSeparator" w:id="0">
    <w:p w14:paraId="7D3E7E9E" w14:textId="77777777" w:rsidR="00072FF1" w:rsidRDefault="00072FF1" w:rsidP="004034CA">
      <w:pPr>
        <w:spacing w:after="0" w:line="240" w:lineRule="auto"/>
      </w:pPr>
      <w:r>
        <w:continuationSeparator/>
      </w:r>
    </w:p>
  </w:footnote>
  <w:footnote w:id="1">
    <w:p w14:paraId="33CE2330" w14:textId="516CEF8C" w:rsidR="00E66EB2" w:rsidRPr="002358CD" w:rsidRDefault="00E66EB2" w:rsidP="00E66EB2">
      <w:pPr>
        <w:pStyle w:val="FootnoteText"/>
        <w:rPr>
          <w:rFonts w:ascii="Times New Roman" w:hAnsi="Times New Roman" w:cs="Times New Roman"/>
        </w:rPr>
      </w:pPr>
      <w:r w:rsidRPr="002358CD">
        <w:rPr>
          <w:rStyle w:val="FootnoteReference"/>
          <w:rFonts w:ascii="Times New Roman" w:hAnsi="Times New Roman" w:cs="Times New Roman"/>
        </w:rPr>
        <w:footnoteRef/>
      </w:r>
      <w:r w:rsidRPr="002358CD">
        <w:rPr>
          <w:rFonts w:ascii="Times New Roman" w:hAnsi="Times New Roman" w:cs="Times New Roman"/>
        </w:rPr>
        <w:t xml:space="preserve"> James Weinstein, et al. “Communities in Action: Pathways to Health Equity.” National Academies of Science, Engineering and Medicine. 2017. </w:t>
      </w:r>
      <w:hyperlink r:id="rId1" w:history="1">
        <w:r w:rsidR="002358CD" w:rsidRPr="008A5BD5">
          <w:rPr>
            <w:rStyle w:val="Hyperlink"/>
            <w:rFonts w:ascii="Times New Roman" w:hAnsi="Times New Roman" w:cs="Times New Roman"/>
          </w:rPr>
          <w:t>https://www.nationalacademies.org/news/2017/01/new-report-identifies-root-causes-of-health-inequity-in-the-us-outlines-solutions-for-communities-toadvance-health-equity</w:t>
        </w:r>
      </w:hyperlink>
      <w:r w:rsidR="002358CD">
        <w:rPr>
          <w:rFonts w:ascii="Times New Roman" w:hAnsi="Times New Roman" w:cs="Times New Roman"/>
        </w:rPr>
        <w:t xml:space="preserve"> </w:t>
      </w:r>
    </w:p>
  </w:footnote>
  <w:footnote w:id="2">
    <w:p w14:paraId="4B18D916" w14:textId="0CE25415" w:rsidR="00E66EB2" w:rsidRPr="002358CD" w:rsidRDefault="00E66EB2">
      <w:pPr>
        <w:pStyle w:val="FootnoteText"/>
        <w:rPr>
          <w:rFonts w:ascii="Times New Roman" w:hAnsi="Times New Roman" w:cs="Times New Roman"/>
        </w:rPr>
      </w:pPr>
      <w:r w:rsidRPr="002358CD">
        <w:rPr>
          <w:rStyle w:val="FootnoteReference"/>
          <w:rFonts w:ascii="Times New Roman" w:hAnsi="Times New Roman" w:cs="Times New Roman"/>
        </w:rPr>
        <w:footnoteRef/>
      </w:r>
      <w:r w:rsidRPr="002358CD">
        <w:rPr>
          <w:rFonts w:ascii="Times New Roman" w:hAnsi="Times New Roman" w:cs="Times New Roman"/>
        </w:rPr>
        <w:t xml:space="preserve"> Nardone, A et al. Associations between historical residential redlining and current age-adjusted rates of emergency department visits due to asthma across eight cities in California: an ecological study. </w:t>
      </w:r>
      <w:r w:rsidRPr="002358CD">
        <w:rPr>
          <w:rFonts w:ascii="Times New Roman" w:hAnsi="Times New Roman" w:cs="Times New Roman"/>
          <w:i/>
          <w:iCs/>
        </w:rPr>
        <w:t>The Lancet Planetary Health</w:t>
      </w:r>
      <w:r w:rsidRPr="002358CD">
        <w:rPr>
          <w:rFonts w:ascii="Times New Roman" w:hAnsi="Times New Roman" w:cs="Times New Roman"/>
        </w:rPr>
        <w:t>, Vol. 4, Issue 1, E24-E31, Jan 1, 2020.</w:t>
      </w:r>
    </w:p>
  </w:footnote>
  <w:footnote w:id="3">
    <w:p w14:paraId="3EF29830" w14:textId="171F7195" w:rsidR="00E66EB2" w:rsidRPr="002358CD" w:rsidRDefault="00E66EB2">
      <w:pPr>
        <w:pStyle w:val="FootnoteText"/>
        <w:rPr>
          <w:rFonts w:ascii="Times New Roman" w:hAnsi="Times New Roman" w:cs="Times New Roman"/>
        </w:rPr>
      </w:pPr>
      <w:r w:rsidRPr="002358CD">
        <w:rPr>
          <w:rStyle w:val="FootnoteReference"/>
          <w:rFonts w:ascii="Times New Roman" w:hAnsi="Times New Roman" w:cs="Times New Roman"/>
        </w:rPr>
        <w:footnoteRef/>
      </w:r>
      <w:r w:rsidRPr="002358CD">
        <w:rPr>
          <w:rFonts w:ascii="Times New Roman" w:hAnsi="Times New Roman" w:cs="Times New Roman"/>
        </w:rPr>
        <w:t xml:space="preserve"> Bower, Kelly M et al. “Racial Residential Segregation and Disparities in Obesity among Women.” Journal of Urban Health: Bulletin of the New York Academy of Medicine vol. 92,5 (2015): 843- 52. </w:t>
      </w:r>
      <w:hyperlink r:id="rId2" w:history="1">
        <w:r w:rsidRPr="002358CD">
          <w:rPr>
            <w:rStyle w:val="Hyperlink"/>
            <w:rFonts w:ascii="Times New Roman" w:hAnsi="Times New Roman" w:cs="Times New Roman"/>
          </w:rPr>
          <w:t>https://www.ncbi.nlm.nih.gov/pmc/articles/PMC4608933/</w:t>
        </w:r>
      </w:hyperlink>
      <w:r w:rsidRPr="002358CD">
        <w:rPr>
          <w:rFonts w:ascii="Times New Roman" w:hAnsi="Times New Roman" w:cs="Times New Roman"/>
        </w:rPr>
        <w:t xml:space="preserve"> </w:t>
      </w:r>
    </w:p>
  </w:footnote>
  <w:footnote w:id="4">
    <w:p w14:paraId="5A31CB61" w14:textId="6505BE9F" w:rsidR="00E66EB2" w:rsidRPr="002358CD" w:rsidRDefault="00E66EB2">
      <w:pPr>
        <w:pStyle w:val="FootnoteText"/>
        <w:rPr>
          <w:rFonts w:ascii="Times New Roman" w:hAnsi="Times New Roman" w:cs="Times New Roman"/>
        </w:rPr>
      </w:pPr>
      <w:r w:rsidRPr="002358CD">
        <w:rPr>
          <w:rStyle w:val="FootnoteReference"/>
          <w:rFonts w:ascii="Times New Roman" w:hAnsi="Times New Roman" w:cs="Times New Roman"/>
        </w:rPr>
        <w:footnoteRef/>
      </w:r>
      <w:r w:rsidRPr="002358CD">
        <w:rPr>
          <w:rFonts w:ascii="Times New Roman" w:hAnsi="Times New Roman" w:cs="Times New Roman"/>
        </w:rPr>
        <w:t xml:space="preserve"> Goodman MS and KL Gilbert. “Segregation: Divided Cities Lead to Differences </w:t>
      </w:r>
      <w:proofErr w:type="gramStart"/>
      <w:r w:rsidRPr="002358CD">
        <w:rPr>
          <w:rFonts w:ascii="Times New Roman" w:hAnsi="Times New Roman" w:cs="Times New Roman"/>
        </w:rPr>
        <w:t>In</w:t>
      </w:r>
      <w:proofErr w:type="gramEnd"/>
      <w:r w:rsidRPr="002358CD">
        <w:rPr>
          <w:rFonts w:ascii="Times New Roman" w:hAnsi="Times New Roman" w:cs="Times New Roman"/>
        </w:rPr>
        <w:t xml:space="preserve"> Health</w:t>
      </w:r>
      <w:r w:rsidR="002358CD">
        <w:rPr>
          <w:rFonts w:ascii="Times New Roman" w:hAnsi="Times New Roman" w:cs="Times New Roman"/>
        </w:rPr>
        <w:t>.</w:t>
      </w:r>
      <w:r w:rsidRPr="002358CD">
        <w:rPr>
          <w:rFonts w:ascii="Times New Roman" w:hAnsi="Times New Roman" w:cs="Times New Roman"/>
        </w:rPr>
        <w:t>” Washington University in St. Louis and Saint Louis University. Nov. 2013.</w:t>
      </w:r>
    </w:p>
  </w:footnote>
  <w:footnote w:id="5">
    <w:p w14:paraId="2184C7B4" w14:textId="541E1375" w:rsidR="004034CA" w:rsidRPr="002358CD" w:rsidRDefault="004034CA" w:rsidP="004034CA">
      <w:pPr>
        <w:pStyle w:val="FootnoteText"/>
        <w:rPr>
          <w:rFonts w:ascii="Times New Roman" w:hAnsi="Times New Roman" w:cs="Times New Roman"/>
        </w:rPr>
      </w:pPr>
      <w:r w:rsidRPr="002358CD">
        <w:rPr>
          <w:rStyle w:val="FootnoteReference"/>
          <w:rFonts w:ascii="Times New Roman" w:hAnsi="Times New Roman" w:cs="Times New Roman"/>
        </w:rPr>
        <w:footnoteRef/>
      </w:r>
      <w:r w:rsidRPr="002358CD">
        <w:rPr>
          <w:rFonts w:ascii="Times New Roman" w:hAnsi="Times New Roman" w:cs="Times New Roman"/>
        </w:rPr>
        <w:t xml:space="preserve"> Trust for America’s Health, </w:t>
      </w:r>
      <w:r w:rsidRPr="002358CD">
        <w:rPr>
          <w:rFonts w:ascii="Times New Roman" w:hAnsi="Times New Roman" w:cs="Times New Roman"/>
          <w:i/>
        </w:rPr>
        <w:t xml:space="preserve">Building Trust in and Access to a COVID-19 Vaccine Within Communities of Color and Tribal Nations. </w:t>
      </w:r>
      <w:hyperlink r:id="rId3" w:history="1">
        <w:r w:rsidR="002358CD" w:rsidRPr="008A5BD5">
          <w:rPr>
            <w:rStyle w:val="Hyperlink"/>
            <w:rFonts w:ascii="Times New Roman" w:hAnsi="Times New Roman" w:cs="Times New Roman"/>
          </w:rPr>
          <w:t>https://www.tfah.org/report-details/trust-and-access-to-covid-19-vaccine-within-communities-of-color/</w:t>
        </w:r>
      </w:hyperlink>
      <w:r w:rsidR="002358CD">
        <w:rPr>
          <w:rFonts w:ascii="Times New Roman" w:hAnsi="Times New Roman" w:cs="Times New Roman"/>
        </w:rPr>
        <w:t xml:space="preserve"> </w:t>
      </w:r>
    </w:p>
    <w:p w14:paraId="7DEE0B0B" w14:textId="77777777" w:rsidR="004034CA" w:rsidRPr="002358CD" w:rsidRDefault="004034CA">
      <w:pPr>
        <w:pStyle w:val="FootnoteText"/>
        <w:rPr>
          <w:rFonts w:ascii="Times New Roman" w:hAnsi="Times New Roman" w:cs="Times New Roman"/>
        </w:rPr>
      </w:pPr>
    </w:p>
  </w:footnote>
  <w:footnote w:id="6">
    <w:p w14:paraId="1EAAA6CB" w14:textId="2C3C89B3" w:rsidR="003E43CF" w:rsidRPr="002358CD" w:rsidRDefault="003E43CF">
      <w:pPr>
        <w:pStyle w:val="FootnoteText"/>
        <w:rPr>
          <w:rFonts w:ascii="Times New Roman" w:hAnsi="Times New Roman" w:cs="Times New Roman"/>
        </w:rPr>
      </w:pPr>
      <w:r w:rsidRPr="002358CD">
        <w:rPr>
          <w:rStyle w:val="FootnoteReference"/>
          <w:rFonts w:ascii="Times New Roman" w:hAnsi="Times New Roman" w:cs="Times New Roman"/>
        </w:rPr>
        <w:footnoteRef/>
      </w:r>
      <w:r w:rsidRPr="002358CD">
        <w:rPr>
          <w:rFonts w:ascii="Times New Roman" w:hAnsi="Times New Roman" w:cs="Times New Roman"/>
        </w:rPr>
        <w:t xml:space="preserve"> Axios/IPSOS Poll- Wave 45. May 2021. </w:t>
      </w:r>
      <w:hyperlink r:id="rId4" w:history="1">
        <w:r w:rsidR="002358CD" w:rsidRPr="008A5BD5">
          <w:rPr>
            <w:rStyle w:val="Hyperlink"/>
            <w:rFonts w:ascii="Times New Roman" w:hAnsi="Times New Roman" w:cs="Times New Roman"/>
          </w:rPr>
          <w:t>https://www.ipsos.com/sites/default/files/ct/news/documents/2021-05/topline-axios-coronavirus-index-W45.pdf</w:t>
        </w:r>
      </w:hyperlink>
      <w:r w:rsidR="002358CD">
        <w:rPr>
          <w:rFonts w:ascii="Times New Roman" w:hAnsi="Times New Roman" w:cs="Times New Roman"/>
        </w:rPr>
        <w:t xml:space="preserve"> </w:t>
      </w:r>
    </w:p>
  </w:footnote>
  <w:footnote w:id="7">
    <w:p w14:paraId="5734F8C6" w14:textId="3948BF73" w:rsidR="0004606A" w:rsidRPr="002358CD" w:rsidRDefault="0004606A">
      <w:pPr>
        <w:pStyle w:val="FootnoteText"/>
        <w:rPr>
          <w:rFonts w:ascii="Times New Roman" w:hAnsi="Times New Roman" w:cs="Times New Roman"/>
        </w:rPr>
      </w:pPr>
      <w:r w:rsidRPr="002358CD">
        <w:rPr>
          <w:rStyle w:val="FootnoteReference"/>
          <w:rFonts w:ascii="Times New Roman" w:hAnsi="Times New Roman" w:cs="Times New Roman"/>
        </w:rPr>
        <w:footnoteRef/>
      </w:r>
      <w:r w:rsidRPr="002358CD">
        <w:rPr>
          <w:rFonts w:ascii="Times New Roman" w:hAnsi="Times New Roman" w:cs="Times New Roman"/>
        </w:rPr>
        <w:t xml:space="preserve"> Kaiser Family Foundation.  </w:t>
      </w:r>
      <w:r w:rsidRPr="002358CD">
        <w:rPr>
          <w:rFonts w:ascii="Times New Roman" w:hAnsi="Times New Roman" w:cs="Times New Roman"/>
          <w:i/>
        </w:rPr>
        <w:t xml:space="preserve">KFF COVID-19 Vaccine Monitor - April 2021. </w:t>
      </w:r>
      <w:hyperlink r:id="rId5" w:history="1">
        <w:r w:rsidR="003E43CF" w:rsidRPr="002358CD">
          <w:rPr>
            <w:rStyle w:val="Hyperlink"/>
            <w:rFonts w:ascii="Times New Roman" w:hAnsi="Times New Roman" w:cs="Times New Roman"/>
          </w:rPr>
          <w:t>https://www.kff.org/coronavirus-covid-19/poll-finding/kff-covid-19-vaccine-monitor-april-2021/</w:t>
        </w:r>
      </w:hyperlink>
      <w:r w:rsidR="003E43CF" w:rsidRPr="002358CD">
        <w:rPr>
          <w:rFonts w:ascii="Times New Roman" w:hAnsi="Times New Roman" w:cs="Times New Roman"/>
        </w:rPr>
        <w:t xml:space="preserve"> </w:t>
      </w:r>
    </w:p>
  </w:footnote>
  <w:footnote w:id="8">
    <w:p w14:paraId="5762BA40" w14:textId="4CB1AA54" w:rsidR="0004606A" w:rsidRPr="002358CD" w:rsidRDefault="0004606A">
      <w:pPr>
        <w:pStyle w:val="FootnoteText"/>
        <w:rPr>
          <w:rFonts w:ascii="Times New Roman" w:hAnsi="Times New Roman" w:cs="Times New Roman"/>
        </w:rPr>
      </w:pPr>
      <w:r w:rsidRPr="002358CD">
        <w:rPr>
          <w:rStyle w:val="FootnoteReference"/>
          <w:rFonts w:ascii="Times New Roman" w:hAnsi="Times New Roman" w:cs="Times New Roman"/>
        </w:rPr>
        <w:footnoteRef/>
      </w:r>
      <w:r w:rsidRPr="002358CD">
        <w:rPr>
          <w:rFonts w:ascii="Times New Roman" w:hAnsi="Times New Roman" w:cs="Times New Roman"/>
        </w:rPr>
        <w:t xml:space="preserve"> Centers for Disease Control and Prevention.  </w:t>
      </w:r>
      <w:r w:rsidRPr="002358CD">
        <w:rPr>
          <w:rFonts w:ascii="Times New Roman" w:hAnsi="Times New Roman" w:cs="Times New Roman"/>
          <w:i/>
        </w:rPr>
        <w:t xml:space="preserve">Disparities in COVID-19 Vaccination Coverage Between Urban and Rural Counties — United States, December 14, 2020–April 10, 2021. </w:t>
      </w:r>
      <w:hyperlink r:id="rId6" w:history="1">
        <w:r w:rsidR="002358CD" w:rsidRPr="008A5BD5">
          <w:rPr>
            <w:rStyle w:val="Hyperlink"/>
            <w:rFonts w:ascii="Times New Roman" w:hAnsi="Times New Roman" w:cs="Times New Roman"/>
          </w:rPr>
          <w:t>https://www.cdc.gov/mmwr/volumes/70/wr/mm7020e3.htm?s_cid=mm7020e3_w</w:t>
        </w:r>
      </w:hyperlink>
      <w:r w:rsidR="002358CD">
        <w:rPr>
          <w:rFonts w:ascii="Times New Roman" w:hAnsi="Times New Roman" w:cs="Times New Roman"/>
        </w:rPr>
        <w:t xml:space="preserve"> </w:t>
      </w:r>
    </w:p>
  </w:footnote>
  <w:footnote w:id="9">
    <w:p w14:paraId="134D31CB" w14:textId="15D07DC2" w:rsidR="0004606A" w:rsidRPr="002358CD" w:rsidRDefault="0004606A">
      <w:pPr>
        <w:pStyle w:val="FootnoteText"/>
        <w:rPr>
          <w:rFonts w:ascii="Times New Roman" w:hAnsi="Times New Roman" w:cs="Times New Roman"/>
        </w:rPr>
      </w:pPr>
      <w:r w:rsidRPr="002358CD">
        <w:rPr>
          <w:rStyle w:val="FootnoteReference"/>
          <w:rFonts w:ascii="Times New Roman" w:hAnsi="Times New Roman" w:cs="Times New Roman"/>
        </w:rPr>
        <w:footnoteRef/>
      </w:r>
      <w:r w:rsidRPr="002358CD">
        <w:rPr>
          <w:rFonts w:ascii="Times New Roman" w:hAnsi="Times New Roman" w:cs="Times New Roman"/>
        </w:rPr>
        <w:t xml:space="preserve"> de Beaumont. </w:t>
      </w:r>
      <w:r w:rsidRPr="002358CD">
        <w:rPr>
          <w:rFonts w:ascii="Times New Roman" w:hAnsi="Times New Roman" w:cs="Times New Roman"/>
          <w:i/>
        </w:rPr>
        <w:t xml:space="preserve">Focus Group Participants Reveal How They Overcame Doubts about COVID Vaccines. </w:t>
      </w:r>
      <w:hyperlink r:id="rId7" w:history="1">
        <w:r w:rsidR="002358CD" w:rsidRPr="008A5BD5">
          <w:rPr>
            <w:rStyle w:val="Hyperlink"/>
            <w:rFonts w:ascii="Times New Roman" w:hAnsi="Times New Roman" w:cs="Times New Roman"/>
          </w:rPr>
          <w:t>https://debeaumont.org/news/2021/focus-group-participants-reveal-how-they-overcame-doubts-about-covid-vaccines/</w:t>
        </w:r>
      </w:hyperlink>
      <w:r w:rsidR="002358CD">
        <w:rPr>
          <w:rFonts w:ascii="Times New Roman" w:hAnsi="Times New Roman" w:cs="Times New Roman"/>
        </w:rPr>
        <w:t xml:space="preserve"> </w:t>
      </w:r>
    </w:p>
  </w:footnote>
  <w:footnote w:id="10">
    <w:p w14:paraId="02A14E42" w14:textId="12661217" w:rsidR="00407196" w:rsidRPr="002358CD" w:rsidRDefault="00407196">
      <w:pPr>
        <w:pStyle w:val="FootnoteText"/>
        <w:rPr>
          <w:rFonts w:ascii="Times New Roman" w:hAnsi="Times New Roman" w:cs="Times New Roman"/>
        </w:rPr>
      </w:pPr>
      <w:r w:rsidRPr="002358CD">
        <w:rPr>
          <w:rStyle w:val="FootnoteReference"/>
          <w:rFonts w:ascii="Times New Roman" w:hAnsi="Times New Roman" w:cs="Times New Roman"/>
        </w:rPr>
        <w:footnoteRef/>
      </w:r>
      <w:r w:rsidRPr="002358CD">
        <w:rPr>
          <w:rFonts w:ascii="Times New Roman" w:hAnsi="Times New Roman" w:cs="Times New Roman"/>
        </w:rPr>
        <w:t xml:space="preserve"> Centers for Disease Control and Prevention. </w:t>
      </w:r>
      <w:r w:rsidRPr="002358CD">
        <w:rPr>
          <w:rFonts w:ascii="Times New Roman" w:hAnsi="Times New Roman" w:cs="Times New Roman"/>
          <w:i/>
        </w:rPr>
        <w:t xml:space="preserve">Risk for COVID-19 Infection, Hospitalization, and Death </w:t>
      </w:r>
      <w:proofErr w:type="gramStart"/>
      <w:r w:rsidRPr="002358CD">
        <w:rPr>
          <w:rFonts w:ascii="Times New Roman" w:hAnsi="Times New Roman" w:cs="Times New Roman"/>
          <w:i/>
        </w:rPr>
        <w:t>By</w:t>
      </w:r>
      <w:proofErr w:type="gramEnd"/>
      <w:r w:rsidRPr="002358CD">
        <w:rPr>
          <w:rFonts w:ascii="Times New Roman" w:hAnsi="Times New Roman" w:cs="Times New Roman"/>
          <w:i/>
        </w:rPr>
        <w:t xml:space="preserve"> Race/Ethnicity. </w:t>
      </w:r>
      <w:hyperlink r:id="rId8" w:history="1">
        <w:r w:rsidR="002358CD" w:rsidRPr="008A5BD5">
          <w:rPr>
            <w:rStyle w:val="Hyperlink"/>
            <w:rFonts w:ascii="Times New Roman" w:hAnsi="Times New Roman" w:cs="Times New Roman"/>
          </w:rPr>
          <w:t>https://www.cdc.gov/coronavirus/2019-ncov/covid-data/investigations-discovery/hospitalization-death-by-race-ethnicity.html</w:t>
        </w:r>
      </w:hyperlink>
      <w:r w:rsidR="002358CD">
        <w:rPr>
          <w:rFonts w:ascii="Times New Roman" w:hAnsi="Times New Roman" w:cs="Times New Roman"/>
        </w:rPr>
        <w:t xml:space="preserve"> </w:t>
      </w:r>
    </w:p>
  </w:footnote>
  <w:footnote w:id="11">
    <w:p w14:paraId="78ECA52C" w14:textId="2F127539" w:rsidR="00407196" w:rsidRPr="002358CD" w:rsidRDefault="00407196">
      <w:pPr>
        <w:pStyle w:val="FootnoteText"/>
        <w:rPr>
          <w:rFonts w:ascii="Times New Roman" w:hAnsi="Times New Roman" w:cs="Times New Roman"/>
        </w:rPr>
      </w:pPr>
      <w:r w:rsidRPr="002358CD">
        <w:rPr>
          <w:rStyle w:val="FootnoteReference"/>
          <w:rFonts w:ascii="Times New Roman" w:hAnsi="Times New Roman" w:cs="Times New Roman"/>
        </w:rPr>
        <w:footnoteRef/>
      </w:r>
      <w:r w:rsidRPr="002358CD">
        <w:rPr>
          <w:rFonts w:ascii="Times New Roman" w:hAnsi="Times New Roman" w:cs="Times New Roman"/>
        </w:rPr>
        <w:t xml:space="preserve"> Kaiser Family Foundation.  </w:t>
      </w:r>
      <w:r w:rsidRPr="002358CD">
        <w:rPr>
          <w:rFonts w:ascii="Times New Roman" w:hAnsi="Times New Roman" w:cs="Times New Roman"/>
          <w:i/>
        </w:rPr>
        <w:t xml:space="preserve">Latest Data on COVID-19 Vaccinations Race/Ethnicity. </w:t>
      </w:r>
      <w:r w:rsidRPr="002358CD">
        <w:rPr>
          <w:rFonts w:ascii="Times New Roman" w:hAnsi="Times New Roman" w:cs="Times New Roman"/>
        </w:rPr>
        <w:t>https://www.kff.org/coronavirus-covid-19/issue-brief/latest-data-on-covid-19-vaccinations-race-ethnicity/</w:t>
      </w:r>
    </w:p>
  </w:footnote>
  <w:footnote w:id="12">
    <w:p w14:paraId="000E7B3F" w14:textId="61A807E2" w:rsidR="00407196" w:rsidRPr="002358CD" w:rsidRDefault="00407196">
      <w:pPr>
        <w:pStyle w:val="FootnoteText"/>
        <w:rPr>
          <w:rFonts w:ascii="Times New Roman" w:hAnsi="Times New Roman" w:cs="Times New Roman"/>
        </w:rPr>
      </w:pPr>
      <w:r w:rsidRPr="002358CD">
        <w:rPr>
          <w:rStyle w:val="FootnoteReference"/>
          <w:rFonts w:ascii="Times New Roman" w:hAnsi="Times New Roman" w:cs="Times New Roman"/>
        </w:rPr>
        <w:footnoteRef/>
      </w:r>
      <w:r w:rsidRPr="002358CD">
        <w:rPr>
          <w:rFonts w:ascii="Times New Roman" w:hAnsi="Times New Roman" w:cs="Times New Roman"/>
        </w:rPr>
        <w:t xml:space="preserve"> </w:t>
      </w:r>
      <w:r w:rsidR="00974BE5" w:rsidRPr="002358CD">
        <w:rPr>
          <w:rFonts w:ascii="Times New Roman" w:hAnsi="Times New Roman" w:cs="Times New Roman"/>
        </w:rPr>
        <w:t xml:space="preserve">Kaiser Family Foundation.  </w:t>
      </w:r>
      <w:r w:rsidR="00974BE5" w:rsidRPr="002358CD">
        <w:rPr>
          <w:rFonts w:ascii="Times New Roman" w:hAnsi="Times New Roman" w:cs="Times New Roman"/>
          <w:i/>
        </w:rPr>
        <w:t xml:space="preserve">KFF COVID-19 Vaccine Monitor. </w:t>
      </w:r>
      <w:hyperlink r:id="rId9" w:anchor="intentions" w:history="1">
        <w:r w:rsidR="002358CD" w:rsidRPr="008A5BD5">
          <w:rPr>
            <w:rStyle w:val="Hyperlink"/>
            <w:rFonts w:ascii="Times New Roman" w:hAnsi="Times New Roman" w:cs="Times New Roman"/>
          </w:rPr>
          <w:t>https://www.kff.org/coronavirus-covid-19/dashboard/kff-covid-19-vaccine-monitor-dashboard/#intentions</w:t>
        </w:r>
      </w:hyperlink>
      <w:r w:rsidR="002358CD">
        <w:rPr>
          <w:rFonts w:ascii="Times New Roman" w:hAnsi="Times New Roman" w:cs="Times New Roman"/>
        </w:rPr>
        <w:t xml:space="preserve"> </w:t>
      </w:r>
    </w:p>
  </w:footnote>
  <w:footnote w:id="13">
    <w:p w14:paraId="2E0A7C91" w14:textId="7673E398" w:rsidR="00262C19" w:rsidRPr="002358CD" w:rsidRDefault="00262C19">
      <w:pPr>
        <w:pStyle w:val="FootnoteText"/>
        <w:rPr>
          <w:rFonts w:ascii="Times New Roman" w:hAnsi="Times New Roman" w:cs="Times New Roman"/>
        </w:rPr>
      </w:pPr>
      <w:r w:rsidRPr="002358CD">
        <w:rPr>
          <w:rStyle w:val="FootnoteReference"/>
          <w:rFonts w:ascii="Times New Roman" w:hAnsi="Times New Roman" w:cs="Times New Roman"/>
        </w:rPr>
        <w:footnoteRef/>
      </w:r>
      <w:r w:rsidRPr="002358CD">
        <w:rPr>
          <w:rFonts w:ascii="Times New Roman" w:hAnsi="Times New Roman" w:cs="Times New Roman"/>
        </w:rPr>
        <w:t xml:space="preserve"> Hughes MM, Wang A, Grossman MK, et al. County-Level COVID-19 Vaccination Coverage and Social Vulnerability — United States, December 14, 2020–March 1, 2021. MMWR </w:t>
      </w:r>
      <w:proofErr w:type="spellStart"/>
      <w:r w:rsidRPr="002358CD">
        <w:rPr>
          <w:rFonts w:ascii="Times New Roman" w:hAnsi="Times New Roman" w:cs="Times New Roman"/>
        </w:rPr>
        <w:t>Morb</w:t>
      </w:r>
      <w:proofErr w:type="spellEnd"/>
      <w:r w:rsidRPr="002358CD">
        <w:rPr>
          <w:rFonts w:ascii="Times New Roman" w:hAnsi="Times New Roman" w:cs="Times New Roman"/>
        </w:rPr>
        <w:t xml:space="preserve"> Mortal </w:t>
      </w:r>
      <w:proofErr w:type="spellStart"/>
      <w:r w:rsidRPr="002358CD">
        <w:rPr>
          <w:rFonts w:ascii="Times New Roman" w:hAnsi="Times New Roman" w:cs="Times New Roman"/>
        </w:rPr>
        <w:t>Wkly</w:t>
      </w:r>
      <w:proofErr w:type="spellEnd"/>
      <w:r w:rsidRPr="002358CD">
        <w:rPr>
          <w:rFonts w:ascii="Times New Roman" w:hAnsi="Times New Roman" w:cs="Times New Roman"/>
        </w:rPr>
        <w:t xml:space="preserve"> Rep </w:t>
      </w:r>
      <w:proofErr w:type="gramStart"/>
      <w:r w:rsidRPr="002358CD">
        <w:rPr>
          <w:rFonts w:ascii="Times New Roman" w:hAnsi="Times New Roman" w:cs="Times New Roman"/>
        </w:rPr>
        <w:t>2021;70:431</w:t>
      </w:r>
      <w:proofErr w:type="gramEnd"/>
      <w:r w:rsidRPr="002358CD">
        <w:rPr>
          <w:rFonts w:ascii="Times New Roman" w:hAnsi="Times New Roman" w:cs="Times New Roman"/>
        </w:rPr>
        <w:t>–436. DOI: </w:t>
      </w:r>
      <w:hyperlink r:id="rId10" w:tgtFrame="_blank" w:history="1">
        <w:r w:rsidRPr="002358CD">
          <w:rPr>
            <w:rStyle w:val="Hyperlink"/>
            <w:rFonts w:ascii="Times New Roman" w:hAnsi="Times New Roman" w:cs="Times New Roman"/>
          </w:rPr>
          <w:t>http://dx.doi.org/10.15585/mmwr.mm7012e1</w:t>
        </w:r>
      </w:hyperlink>
      <w:r w:rsidRPr="002358CD">
        <w:rPr>
          <w:rFonts w:ascii="Times New Roman" w:hAnsi="Times New Roman" w:cs="Times New Roman"/>
        </w:rPr>
        <w:t xml:space="preserve"> </w:t>
      </w:r>
    </w:p>
  </w:footnote>
  <w:footnote w:id="14">
    <w:p w14:paraId="6DDF5CBC" w14:textId="4FC4D704" w:rsidR="00BE0F1D" w:rsidRPr="002358CD" w:rsidRDefault="00BE0F1D">
      <w:pPr>
        <w:pStyle w:val="FootnoteText"/>
        <w:rPr>
          <w:rFonts w:ascii="Times New Roman" w:hAnsi="Times New Roman" w:cs="Times New Roman"/>
        </w:rPr>
      </w:pPr>
      <w:r w:rsidRPr="002358CD">
        <w:rPr>
          <w:rStyle w:val="FootnoteReference"/>
          <w:rFonts w:ascii="Times New Roman" w:hAnsi="Times New Roman" w:cs="Times New Roman"/>
        </w:rPr>
        <w:footnoteRef/>
      </w:r>
      <w:r w:rsidRPr="002358CD">
        <w:rPr>
          <w:rFonts w:ascii="Times New Roman" w:hAnsi="Times New Roman" w:cs="Times New Roman"/>
        </w:rPr>
        <w:t xml:space="preserve"> </w:t>
      </w:r>
      <w:r w:rsidR="00A47FA1" w:rsidRPr="002358CD">
        <w:rPr>
          <w:rFonts w:ascii="Times New Roman" w:hAnsi="Times New Roman" w:cs="Times New Roman"/>
        </w:rPr>
        <w:t xml:space="preserve">Kaiser Family Foundation.  </w:t>
      </w:r>
      <w:r w:rsidR="00A47FA1" w:rsidRPr="002358CD">
        <w:rPr>
          <w:rFonts w:ascii="Times New Roman" w:hAnsi="Times New Roman" w:cs="Times New Roman"/>
          <w:i/>
        </w:rPr>
        <w:t xml:space="preserve">Latest Data on COVID-19 Vaccinations Race/Ethnicity. </w:t>
      </w:r>
      <w:hyperlink r:id="rId11" w:history="1">
        <w:r w:rsidR="002358CD" w:rsidRPr="008A5BD5">
          <w:rPr>
            <w:rStyle w:val="Hyperlink"/>
            <w:rFonts w:ascii="Times New Roman" w:hAnsi="Times New Roman" w:cs="Times New Roman"/>
          </w:rPr>
          <w:t>https://www.kff.org/coronavirus-covid-19/issue-brief/latest-data-on-covid-19-vaccinations-race-ethnicity/</w:t>
        </w:r>
      </w:hyperlink>
      <w:r w:rsidR="002358CD">
        <w:rPr>
          <w:rFonts w:ascii="Times New Roman" w:hAnsi="Times New Roman" w:cs="Times New Roman"/>
        </w:rPr>
        <w:t xml:space="preserve"> </w:t>
      </w:r>
    </w:p>
  </w:footnote>
  <w:footnote w:id="15">
    <w:p w14:paraId="52527514" w14:textId="2D023EBD" w:rsidR="00AF54A4" w:rsidRPr="002358CD" w:rsidRDefault="00AF54A4">
      <w:pPr>
        <w:pStyle w:val="FootnoteText"/>
        <w:rPr>
          <w:rFonts w:ascii="Times New Roman" w:hAnsi="Times New Roman" w:cs="Times New Roman"/>
        </w:rPr>
      </w:pPr>
      <w:r w:rsidRPr="002358CD">
        <w:rPr>
          <w:rStyle w:val="FootnoteReference"/>
          <w:rFonts w:ascii="Times New Roman" w:hAnsi="Times New Roman" w:cs="Times New Roman"/>
        </w:rPr>
        <w:footnoteRef/>
      </w:r>
      <w:r w:rsidRPr="002358CD">
        <w:rPr>
          <w:rFonts w:ascii="Times New Roman" w:hAnsi="Times New Roman" w:cs="Times New Roman"/>
        </w:rPr>
        <w:t xml:space="preserve"> Kaiser Health News.  </w:t>
      </w:r>
      <w:r w:rsidRPr="002358CD">
        <w:rPr>
          <w:rFonts w:ascii="Times New Roman" w:hAnsi="Times New Roman" w:cs="Times New Roman"/>
          <w:i/>
        </w:rPr>
        <w:t>Latinos Are the Most Eager to Get Vaccinated, Survey Shows — But Face Obstacles.</w:t>
      </w:r>
      <w:r w:rsidRPr="002358CD">
        <w:rPr>
          <w:rFonts w:ascii="Times New Roman" w:hAnsi="Times New Roman" w:cs="Times New Roman"/>
        </w:rPr>
        <w:t xml:space="preserve"> https://khn.org/news/article/latinos-are-the-most-eager-to-get-vaccinated-survey-shows-but-face-obstacles/</w:t>
      </w:r>
    </w:p>
  </w:footnote>
  <w:footnote w:id="16">
    <w:p w14:paraId="7478DA77" w14:textId="7AD8714E" w:rsidR="007530F0" w:rsidRPr="002358CD" w:rsidRDefault="007530F0" w:rsidP="007530F0">
      <w:pPr>
        <w:pStyle w:val="FootnoteText"/>
        <w:rPr>
          <w:rFonts w:ascii="Times New Roman" w:hAnsi="Times New Roman" w:cs="Times New Roman"/>
          <w:b/>
          <w:bCs/>
        </w:rPr>
      </w:pPr>
      <w:r w:rsidRPr="002358CD">
        <w:rPr>
          <w:rStyle w:val="FootnoteReference"/>
          <w:rFonts w:ascii="Times New Roman" w:hAnsi="Times New Roman" w:cs="Times New Roman"/>
        </w:rPr>
        <w:footnoteRef/>
      </w:r>
      <w:r w:rsidRPr="002358CD">
        <w:rPr>
          <w:rFonts w:ascii="Times New Roman" w:hAnsi="Times New Roman" w:cs="Times New Roman"/>
        </w:rPr>
        <w:t xml:space="preserve"> </w:t>
      </w:r>
      <w:proofErr w:type="spellStart"/>
      <w:r w:rsidRPr="002358CD">
        <w:rPr>
          <w:rFonts w:ascii="Times New Roman" w:hAnsi="Times New Roman" w:cs="Times New Roman"/>
        </w:rPr>
        <w:t>Guynn</w:t>
      </w:r>
      <w:proofErr w:type="spellEnd"/>
      <w:r w:rsidRPr="002358CD">
        <w:rPr>
          <w:rFonts w:ascii="Times New Roman" w:hAnsi="Times New Roman" w:cs="Times New Roman"/>
        </w:rPr>
        <w:t xml:space="preserve"> J and Marcos CM. “COVID-19 crisis: Vaccine conspiracy theories, hoaxes in Spanish targeting Hispanic community breed fear, hesitancy.” USA Today. March 16, 2021. </w:t>
      </w:r>
    </w:p>
    <w:p w14:paraId="414E8546" w14:textId="5291A8FF" w:rsidR="007530F0" w:rsidRPr="002358CD" w:rsidRDefault="00072FF1">
      <w:pPr>
        <w:pStyle w:val="FootnoteText"/>
        <w:rPr>
          <w:rFonts w:ascii="Times New Roman" w:hAnsi="Times New Roman" w:cs="Times New Roman"/>
        </w:rPr>
      </w:pPr>
      <w:hyperlink r:id="rId12" w:history="1">
        <w:r w:rsidR="002358CD" w:rsidRPr="008A5BD5">
          <w:rPr>
            <w:rStyle w:val="Hyperlink"/>
            <w:rFonts w:ascii="Times New Roman" w:hAnsi="Times New Roman" w:cs="Times New Roman"/>
          </w:rPr>
          <w:t>https://www.usatoday.com/story/tech/2021/03/16/facebook-whatsapp-covid-vaccine-misinformation-spanish-hispanic-hesitancy/4711556001/</w:t>
        </w:r>
      </w:hyperlink>
      <w:r w:rsidR="002358CD">
        <w:rPr>
          <w:rFonts w:ascii="Times New Roman" w:hAnsi="Times New Roman" w:cs="Times New Roman"/>
        </w:rPr>
        <w:t xml:space="preserve"> </w:t>
      </w:r>
    </w:p>
  </w:footnote>
  <w:footnote w:id="17">
    <w:p w14:paraId="783810CA" w14:textId="1B82C869" w:rsidR="007530F0" w:rsidRPr="002358CD" w:rsidRDefault="007530F0" w:rsidP="007530F0">
      <w:pPr>
        <w:pStyle w:val="FootnoteText"/>
        <w:rPr>
          <w:rFonts w:ascii="Times New Roman" w:hAnsi="Times New Roman" w:cs="Times New Roman"/>
          <w:b/>
          <w:bCs/>
          <w:i/>
          <w:iCs/>
        </w:rPr>
      </w:pPr>
      <w:r w:rsidRPr="002358CD">
        <w:rPr>
          <w:rStyle w:val="FootnoteReference"/>
          <w:rFonts w:ascii="Times New Roman" w:hAnsi="Times New Roman" w:cs="Times New Roman"/>
        </w:rPr>
        <w:footnoteRef/>
      </w:r>
      <w:r w:rsidRPr="002358CD">
        <w:rPr>
          <w:rFonts w:ascii="Times New Roman" w:hAnsi="Times New Roman" w:cs="Times New Roman"/>
        </w:rPr>
        <w:t xml:space="preserve"> Frenkel S. “Black and Hispanic Communities Grapple </w:t>
      </w:r>
      <w:proofErr w:type="gramStart"/>
      <w:r w:rsidRPr="002358CD">
        <w:rPr>
          <w:rFonts w:ascii="Times New Roman" w:hAnsi="Times New Roman" w:cs="Times New Roman"/>
        </w:rPr>
        <w:t>With</w:t>
      </w:r>
      <w:proofErr w:type="gramEnd"/>
      <w:r w:rsidRPr="002358CD">
        <w:rPr>
          <w:rFonts w:ascii="Times New Roman" w:hAnsi="Times New Roman" w:cs="Times New Roman"/>
        </w:rPr>
        <w:t xml:space="preserve"> Vaccine Misinformation.” </w:t>
      </w:r>
      <w:r w:rsidRPr="002358CD">
        <w:rPr>
          <w:rFonts w:ascii="Times New Roman" w:hAnsi="Times New Roman" w:cs="Times New Roman"/>
          <w:i/>
          <w:iCs/>
        </w:rPr>
        <w:t>The New York Times</w:t>
      </w:r>
      <w:r w:rsidRPr="002358CD">
        <w:rPr>
          <w:rFonts w:ascii="Times New Roman" w:hAnsi="Times New Roman" w:cs="Times New Roman"/>
        </w:rPr>
        <w:t xml:space="preserve">. March 10, 2021. </w:t>
      </w:r>
      <w:hyperlink r:id="rId13" w:history="1">
        <w:r w:rsidRPr="002358CD">
          <w:rPr>
            <w:rStyle w:val="Hyperlink"/>
            <w:rFonts w:ascii="Times New Roman" w:hAnsi="Times New Roman" w:cs="Times New Roman"/>
          </w:rPr>
          <w:t>https://www.nytimes.com/2021/03/10/technology/vaccine-misinformation.html</w:t>
        </w:r>
      </w:hyperlink>
      <w:r w:rsidRPr="002358CD">
        <w:rPr>
          <w:rFonts w:ascii="Times New Roman" w:hAnsi="Times New Roman" w:cs="Times New Roman"/>
        </w:rPr>
        <w:t xml:space="preserve">  </w:t>
      </w:r>
    </w:p>
    <w:p w14:paraId="2CD35AA8" w14:textId="19E8FB83" w:rsidR="007530F0" w:rsidRPr="002358CD" w:rsidRDefault="007530F0">
      <w:pPr>
        <w:pStyle w:val="FootnoteText"/>
        <w:rPr>
          <w:rFonts w:ascii="Times New Roman" w:hAnsi="Times New Roman" w:cs="Times New Roman"/>
        </w:rPr>
      </w:pPr>
    </w:p>
  </w:footnote>
  <w:footnote w:id="18">
    <w:p w14:paraId="0DD6546F" w14:textId="214A22A7" w:rsidR="00262C19" w:rsidRPr="002358CD" w:rsidRDefault="00262C19">
      <w:pPr>
        <w:pStyle w:val="FootnoteText"/>
        <w:rPr>
          <w:rFonts w:ascii="Times New Roman" w:hAnsi="Times New Roman" w:cs="Times New Roman"/>
        </w:rPr>
      </w:pPr>
      <w:r w:rsidRPr="002358CD">
        <w:rPr>
          <w:rStyle w:val="FootnoteReference"/>
          <w:rFonts w:ascii="Times New Roman" w:hAnsi="Times New Roman" w:cs="Times New Roman"/>
        </w:rPr>
        <w:footnoteRef/>
      </w:r>
      <w:r w:rsidRPr="002358CD">
        <w:rPr>
          <w:rFonts w:ascii="Times New Roman" w:hAnsi="Times New Roman" w:cs="Times New Roman"/>
        </w:rPr>
        <w:t xml:space="preserve"> Centers for Disease Control and Prevention. Demographic Characteristics of People Receiving COVID-19 Vaccinations in the United States. May 23, 2021. </w:t>
      </w:r>
      <w:hyperlink r:id="rId14" w:anchor="vaccination-demographic" w:history="1">
        <w:r w:rsidRPr="002358CD">
          <w:rPr>
            <w:rStyle w:val="Hyperlink"/>
            <w:rFonts w:ascii="Times New Roman" w:hAnsi="Times New Roman" w:cs="Times New Roman"/>
          </w:rPr>
          <w:t>https://covid.cdc.gov/covid-data-tracker/#vaccination-demographic</w:t>
        </w:r>
      </w:hyperlink>
      <w:r w:rsidRPr="002358CD">
        <w:rPr>
          <w:rFonts w:ascii="Times New Roman" w:hAnsi="Times New Roman" w:cs="Times New Roman"/>
        </w:rPr>
        <w:t xml:space="preserve">. </w:t>
      </w:r>
    </w:p>
  </w:footnote>
  <w:footnote w:id="19">
    <w:p w14:paraId="63D8EEB6" w14:textId="686EE567" w:rsidR="007530F0" w:rsidRPr="002358CD" w:rsidRDefault="007530F0">
      <w:pPr>
        <w:pStyle w:val="FootnoteText"/>
        <w:rPr>
          <w:rFonts w:ascii="Times New Roman" w:hAnsi="Times New Roman" w:cs="Times New Roman"/>
        </w:rPr>
      </w:pPr>
      <w:r w:rsidRPr="002358CD">
        <w:rPr>
          <w:rStyle w:val="FootnoteReference"/>
          <w:rFonts w:ascii="Times New Roman" w:hAnsi="Times New Roman" w:cs="Times New Roman"/>
        </w:rPr>
        <w:footnoteRef/>
      </w:r>
      <w:r w:rsidRPr="002358CD">
        <w:rPr>
          <w:rFonts w:ascii="Times New Roman" w:hAnsi="Times New Roman" w:cs="Times New Roman"/>
        </w:rPr>
        <w:t xml:space="preserve"> Hughes et al. </w:t>
      </w:r>
      <w:r w:rsidRPr="002358CD">
        <w:rPr>
          <w:rFonts w:ascii="Times New Roman" w:hAnsi="Times New Roman" w:cs="Times New Roman"/>
          <w:i/>
          <w:iCs/>
        </w:rPr>
        <w:t>MMWR</w:t>
      </w:r>
      <w:r w:rsidRPr="002358CD">
        <w:rPr>
          <w:rFonts w:ascii="Times New Roman" w:hAnsi="Times New Roman" w:cs="Times New Roman"/>
        </w:rPr>
        <w:t xml:space="preserve"> March 2021. </w:t>
      </w:r>
    </w:p>
  </w:footnote>
  <w:footnote w:id="20">
    <w:p w14:paraId="297FC4CC" w14:textId="47F60B3D" w:rsidR="008D6350" w:rsidRPr="002358CD" w:rsidRDefault="008D6350">
      <w:pPr>
        <w:pStyle w:val="FootnoteText"/>
        <w:rPr>
          <w:rFonts w:ascii="Times New Roman" w:hAnsi="Times New Roman" w:cs="Times New Roman"/>
        </w:rPr>
      </w:pPr>
      <w:r w:rsidRPr="002358CD">
        <w:rPr>
          <w:rStyle w:val="FootnoteReference"/>
          <w:rFonts w:ascii="Times New Roman" w:hAnsi="Times New Roman" w:cs="Times New Roman"/>
        </w:rPr>
        <w:footnoteRef/>
      </w:r>
      <w:r w:rsidRPr="002358CD">
        <w:rPr>
          <w:rFonts w:ascii="Times New Roman" w:hAnsi="Times New Roman" w:cs="Times New Roman"/>
        </w:rPr>
        <w:t xml:space="preserve"> HHS Press Release. More Than 10 Million COVID-19 Vaccine Doses Administered by Community Health Centers. May 19, 2021. </w:t>
      </w:r>
      <w:hyperlink r:id="rId15" w:history="1">
        <w:r w:rsidRPr="002358CD">
          <w:rPr>
            <w:rStyle w:val="Hyperlink"/>
            <w:rFonts w:ascii="Times New Roman" w:hAnsi="Times New Roman" w:cs="Times New Roman"/>
          </w:rPr>
          <w:t>More Than 10 Million COVID-19 Vaccine Doses Administered by Community Health Centers | HHS.gov</w:t>
        </w:r>
      </w:hyperlink>
    </w:p>
  </w:footnote>
  <w:footnote w:id="21">
    <w:p w14:paraId="55328959" w14:textId="2DD44377" w:rsidR="005678B6" w:rsidRPr="002358CD" w:rsidRDefault="005678B6">
      <w:pPr>
        <w:pStyle w:val="FootnoteText"/>
        <w:rPr>
          <w:rFonts w:ascii="Times New Roman" w:hAnsi="Times New Roman" w:cs="Times New Roman"/>
        </w:rPr>
      </w:pPr>
      <w:r w:rsidRPr="002358CD">
        <w:rPr>
          <w:rStyle w:val="FootnoteReference"/>
          <w:rFonts w:ascii="Times New Roman" w:hAnsi="Times New Roman" w:cs="Times New Roman"/>
        </w:rPr>
        <w:footnoteRef/>
      </w:r>
      <w:r w:rsidRPr="002358CD">
        <w:rPr>
          <w:rFonts w:ascii="Times New Roman" w:hAnsi="Times New Roman" w:cs="Times New Roman"/>
        </w:rPr>
        <w:t xml:space="preserve"> Centers for Disease Control and Prevention.  </w:t>
      </w:r>
      <w:r w:rsidRPr="002358CD">
        <w:rPr>
          <w:rFonts w:ascii="Times New Roman" w:hAnsi="Times New Roman" w:cs="Times New Roman"/>
          <w:i/>
        </w:rPr>
        <w:t>Surveillance of Vaccination Coverage Among Adult Populations — United States, 2018</w:t>
      </w:r>
      <w:r w:rsidRPr="002358CD">
        <w:rPr>
          <w:rFonts w:ascii="Times New Roman" w:hAnsi="Times New Roman" w:cs="Times New Roman"/>
        </w:rPr>
        <w:t xml:space="preserve">. </w:t>
      </w:r>
      <w:hyperlink r:id="rId16" w:history="1">
        <w:r w:rsidR="002358CD" w:rsidRPr="008A5BD5">
          <w:rPr>
            <w:rStyle w:val="Hyperlink"/>
            <w:rFonts w:ascii="Times New Roman" w:hAnsi="Times New Roman" w:cs="Times New Roman"/>
          </w:rPr>
          <w:t>https://www.cdc.gov/mmwr/volumes/70/ss/ss7003a1.htm</w:t>
        </w:r>
      </w:hyperlink>
      <w:r w:rsidR="002358CD">
        <w:rPr>
          <w:rFonts w:ascii="Times New Roman" w:hAnsi="Times New Roman" w:cs="Times New Roman"/>
        </w:rPr>
        <w:t xml:space="preserve"> </w:t>
      </w:r>
      <w:r w:rsidRPr="002358CD">
        <w:rPr>
          <w:rFonts w:ascii="Times New Roman" w:hAnsi="Times New Roman" w:cs="Times New Roman"/>
        </w:rPr>
        <w:t xml:space="preserve"> </w:t>
      </w:r>
    </w:p>
  </w:footnote>
  <w:footnote w:id="22">
    <w:p w14:paraId="4AD6AF0D" w14:textId="77777777" w:rsidR="0039229C" w:rsidRPr="002358CD" w:rsidRDefault="0039229C" w:rsidP="0039229C">
      <w:pPr>
        <w:pStyle w:val="FootnoteText"/>
        <w:rPr>
          <w:rFonts w:ascii="Times New Roman" w:hAnsi="Times New Roman" w:cs="Times New Roman"/>
          <w:i/>
        </w:rPr>
      </w:pPr>
      <w:r w:rsidRPr="002358CD">
        <w:rPr>
          <w:rStyle w:val="FootnoteReference"/>
          <w:rFonts w:ascii="Times New Roman" w:hAnsi="Times New Roman" w:cs="Times New Roman"/>
        </w:rPr>
        <w:footnoteRef/>
      </w:r>
      <w:r w:rsidRPr="002358CD">
        <w:rPr>
          <w:rFonts w:ascii="Times New Roman" w:hAnsi="Times New Roman" w:cs="Times New Roman"/>
        </w:rPr>
        <w:t xml:space="preserve"> Trust for America’s Health.  </w:t>
      </w:r>
      <w:r w:rsidRPr="002358CD">
        <w:rPr>
          <w:rFonts w:ascii="Times New Roman" w:hAnsi="Times New Roman" w:cs="Times New Roman"/>
          <w:i/>
        </w:rPr>
        <w:t>Ensuring Access to COVID-19 Vaccines for Older Adults and People with Disabilities Who Are Homebound: Recommendations and Considerations for Federal,</w:t>
      </w:r>
    </w:p>
    <w:p w14:paraId="351A320D" w14:textId="1DBAEAA4" w:rsidR="0039229C" w:rsidRPr="002358CD" w:rsidRDefault="0039229C" w:rsidP="0039229C">
      <w:pPr>
        <w:pStyle w:val="FootnoteText"/>
        <w:rPr>
          <w:rFonts w:ascii="Times New Roman" w:hAnsi="Times New Roman" w:cs="Times New Roman"/>
        </w:rPr>
      </w:pPr>
      <w:r w:rsidRPr="002358CD">
        <w:rPr>
          <w:rFonts w:ascii="Times New Roman" w:hAnsi="Times New Roman" w:cs="Times New Roman"/>
          <w:i/>
        </w:rPr>
        <w:t xml:space="preserve">State, and Local Agencies and their Partners. </w:t>
      </w:r>
      <w:hyperlink r:id="rId17" w:history="1">
        <w:r w:rsidR="002358CD" w:rsidRPr="008A5BD5">
          <w:rPr>
            <w:rStyle w:val="Hyperlink"/>
            <w:rFonts w:ascii="Times New Roman" w:hAnsi="Times New Roman" w:cs="Times New Roman"/>
          </w:rPr>
          <w:t>https://www.tfah.org/report-details/covid19-vaccine-access-older-adults-people-with-disabilities-homebound/</w:t>
        </w:r>
      </w:hyperlink>
      <w:r w:rsidR="002358CD">
        <w:rPr>
          <w:rFonts w:ascii="Times New Roman" w:hAnsi="Times New Roman" w:cs="Times New Roman"/>
        </w:rPr>
        <w:t xml:space="preserve"> </w:t>
      </w:r>
    </w:p>
  </w:footnote>
  <w:footnote w:id="23">
    <w:p w14:paraId="3C0B1B54" w14:textId="4B025F47" w:rsidR="002D74C1" w:rsidRPr="002358CD" w:rsidRDefault="002D74C1">
      <w:pPr>
        <w:pStyle w:val="FootnoteText"/>
        <w:rPr>
          <w:rFonts w:ascii="Times New Roman" w:hAnsi="Times New Roman" w:cs="Times New Roman"/>
        </w:rPr>
      </w:pPr>
      <w:r w:rsidRPr="002358CD">
        <w:rPr>
          <w:rStyle w:val="FootnoteReference"/>
          <w:rFonts w:ascii="Times New Roman" w:hAnsi="Times New Roman" w:cs="Times New Roman"/>
        </w:rPr>
        <w:footnoteRef/>
      </w:r>
      <w:r w:rsidRPr="002358CD">
        <w:rPr>
          <w:rFonts w:ascii="Times New Roman" w:hAnsi="Times New Roman" w:cs="Times New Roman"/>
        </w:rPr>
        <w:t xml:space="preserve"> </w:t>
      </w:r>
      <w:r w:rsidR="00B67EE3" w:rsidRPr="002358CD">
        <w:rPr>
          <w:rFonts w:ascii="Times New Roman" w:hAnsi="Times New Roman" w:cs="Times New Roman"/>
        </w:rPr>
        <w:t xml:space="preserve">CNN. </w:t>
      </w:r>
      <w:r w:rsidR="00B67EE3" w:rsidRPr="002358CD">
        <w:rPr>
          <w:rFonts w:ascii="Times New Roman" w:hAnsi="Times New Roman" w:cs="Times New Roman"/>
          <w:i/>
        </w:rPr>
        <w:t xml:space="preserve">Covid-19 vaccination rate among people of color was 51% the last couple of weeks, White House says. </w:t>
      </w:r>
      <w:hyperlink r:id="rId18" w:history="1">
        <w:r w:rsidR="002358CD" w:rsidRPr="008A5BD5">
          <w:rPr>
            <w:rStyle w:val="Hyperlink"/>
            <w:rFonts w:ascii="Times New Roman" w:hAnsi="Times New Roman" w:cs="Times New Roman"/>
          </w:rPr>
          <w:t>https://www.cnn.com/world/live-news/coronavirus-pandemic-vaccine-updates-05-18-21/h_6332ac8e72420b34c4aaf4e48480db6e</w:t>
        </w:r>
      </w:hyperlink>
      <w:r w:rsidR="002358CD">
        <w:rPr>
          <w:rFonts w:ascii="Times New Roman" w:hAnsi="Times New Roman" w:cs="Times New Roman"/>
        </w:rPr>
        <w:t xml:space="preserve"> </w:t>
      </w:r>
    </w:p>
  </w:footnote>
  <w:footnote w:id="24">
    <w:p w14:paraId="7BD07E06" w14:textId="7B526610" w:rsidR="00F61FC9" w:rsidRPr="002358CD" w:rsidRDefault="00F61FC9">
      <w:pPr>
        <w:pStyle w:val="FootnoteText"/>
        <w:rPr>
          <w:rFonts w:ascii="Times New Roman" w:hAnsi="Times New Roman" w:cs="Times New Roman"/>
        </w:rPr>
      </w:pPr>
      <w:r w:rsidRPr="002358CD">
        <w:rPr>
          <w:rStyle w:val="FootnoteReference"/>
          <w:rFonts w:ascii="Times New Roman" w:hAnsi="Times New Roman" w:cs="Times New Roman"/>
        </w:rPr>
        <w:footnoteRef/>
      </w:r>
      <w:r w:rsidRPr="002358CD">
        <w:rPr>
          <w:rFonts w:ascii="Times New Roman" w:hAnsi="Times New Roman" w:cs="Times New Roman"/>
        </w:rPr>
        <w:t xml:space="preserve"> Public Health Communications Collaborative (About). </w:t>
      </w:r>
      <w:hyperlink r:id="rId19" w:history="1">
        <w:r w:rsidRPr="002358CD">
          <w:rPr>
            <w:rStyle w:val="Hyperlink"/>
            <w:rFonts w:ascii="Times New Roman" w:hAnsi="Times New Roman" w:cs="Times New Roman"/>
          </w:rPr>
          <w:t>https://publichealthcollaborative.org/about/</w:t>
        </w:r>
      </w:hyperlink>
      <w:r w:rsidRPr="002358CD">
        <w:rPr>
          <w:rFonts w:ascii="Times New Roman" w:hAnsi="Times New Roman" w:cs="Times New Roman"/>
        </w:rPr>
        <w:t xml:space="preserve">  </w:t>
      </w:r>
    </w:p>
  </w:footnote>
  <w:footnote w:id="25">
    <w:p w14:paraId="61F7D574" w14:textId="63949C0E" w:rsidR="003E43CF" w:rsidRPr="002358CD" w:rsidRDefault="003E43CF" w:rsidP="003E43CF">
      <w:pPr>
        <w:pStyle w:val="FootnoteText"/>
        <w:rPr>
          <w:rFonts w:ascii="Times New Roman" w:hAnsi="Times New Roman" w:cs="Times New Roman"/>
        </w:rPr>
      </w:pPr>
      <w:r w:rsidRPr="002358CD">
        <w:rPr>
          <w:rStyle w:val="FootnoteReference"/>
          <w:rFonts w:ascii="Times New Roman" w:hAnsi="Times New Roman" w:cs="Times New Roman"/>
        </w:rPr>
        <w:footnoteRef/>
      </w:r>
      <w:r w:rsidRPr="002358CD">
        <w:rPr>
          <w:rFonts w:ascii="Times New Roman" w:hAnsi="Times New Roman" w:cs="Times New Roman"/>
        </w:rPr>
        <w:t xml:space="preserve"> Trust for America’s Health. </w:t>
      </w:r>
      <w:r w:rsidRPr="002358CD">
        <w:rPr>
          <w:rFonts w:ascii="Times New Roman" w:hAnsi="Times New Roman" w:cs="Times New Roman"/>
          <w:i/>
        </w:rPr>
        <w:t>Ready or Not 2021: Protecting the Public’s Health Against Diseases, Disasters, and Bioterrorism.</w:t>
      </w:r>
      <w:r w:rsidRPr="002358CD">
        <w:rPr>
          <w:rFonts w:ascii="Times New Roman" w:hAnsi="Times New Roman" w:cs="Times New Roman"/>
        </w:rPr>
        <w:t xml:space="preserve"> </w:t>
      </w:r>
      <w:hyperlink r:id="rId20" w:history="1">
        <w:r w:rsidR="002358CD" w:rsidRPr="008A5BD5">
          <w:rPr>
            <w:rStyle w:val="Hyperlink"/>
            <w:rFonts w:ascii="Times New Roman" w:hAnsi="Times New Roman" w:cs="Times New Roman"/>
          </w:rPr>
          <w:t>https://www.tfah.org/report-details/ready-or-not-2021/</w:t>
        </w:r>
      </w:hyperlink>
      <w:r w:rsidR="002358CD">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816"/>
    <w:multiLevelType w:val="hybridMultilevel"/>
    <w:tmpl w:val="352C2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A52F29"/>
    <w:multiLevelType w:val="hybridMultilevel"/>
    <w:tmpl w:val="1418331E"/>
    <w:lvl w:ilvl="0" w:tplc="D522276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5302BD"/>
    <w:multiLevelType w:val="hybridMultilevel"/>
    <w:tmpl w:val="5F98AA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9B81164"/>
    <w:multiLevelType w:val="hybridMultilevel"/>
    <w:tmpl w:val="96DE56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0A9544C"/>
    <w:multiLevelType w:val="hybridMultilevel"/>
    <w:tmpl w:val="CC044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D9A"/>
    <w:rsid w:val="00003C43"/>
    <w:rsid w:val="0004606A"/>
    <w:rsid w:val="000503FB"/>
    <w:rsid w:val="00052F0D"/>
    <w:rsid w:val="00072FF1"/>
    <w:rsid w:val="000B0CB4"/>
    <w:rsid w:val="00102A08"/>
    <w:rsid w:val="00147B05"/>
    <w:rsid w:val="001562C0"/>
    <w:rsid w:val="00162AF7"/>
    <w:rsid w:val="001778F5"/>
    <w:rsid w:val="00191058"/>
    <w:rsid w:val="002358CD"/>
    <w:rsid w:val="002412DD"/>
    <w:rsid w:val="0024457D"/>
    <w:rsid w:val="00252C80"/>
    <w:rsid w:val="00255A55"/>
    <w:rsid w:val="002565B1"/>
    <w:rsid w:val="002569D2"/>
    <w:rsid w:val="00262C19"/>
    <w:rsid w:val="002902C1"/>
    <w:rsid w:val="002A3BBA"/>
    <w:rsid w:val="002D74C1"/>
    <w:rsid w:val="00346736"/>
    <w:rsid w:val="003857FA"/>
    <w:rsid w:val="0039229C"/>
    <w:rsid w:val="003E43CF"/>
    <w:rsid w:val="003E5096"/>
    <w:rsid w:val="004034CA"/>
    <w:rsid w:val="00407196"/>
    <w:rsid w:val="00422D89"/>
    <w:rsid w:val="00475307"/>
    <w:rsid w:val="00484260"/>
    <w:rsid w:val="0049105C"/>
    <w:rsid w:val="004D6ACA"/>
    <w:rsid w:val="004E259E"/>
    <w:rsid w:val="005678B6"/>
    <w:rsid w:val="005704C8"/>
    <w:rsid w:val="006074E4"/>
    <w:rsid w:val="0064791B"/>
    <w:rsid w:val="006C7DB1"/>
    <w:rsid w:val="00702C50"/>
    <w:rsid w:val="007054BA"/>
    <w:rsid w:val="007530F0"/>
    <w:rsid w:val="007B250B"/>
    <w:rsid w:val="008020E1"/>
    <w:rsid w:val="00895EE2"/>
    <w:rsid w:val="008A2C41"/>
    <w:rsid w:val="008D6350"/>
    <w:rsid w:val="00912055"/>
    <w:rsid w:val="0097359A"/>
    <w:rsid w:val="00974BE5"/>
    <w:rsid w:val="009F67F0"/>
    <w:rsid w:val="00A146DC"/>
    <w:rsid w:val="00A47FA1"/>
    <w:rsid w:val="00A71A6A"/>
    <w:rsid w:val="00A87D9A"/>
    <w:rsid w:val="00AB523B"/>
    <w:rsid w:val="00AD7768"/>
    <w:rsid w:val="00AE3C19"/>
    <w:rsid w:val="00AF54A4"/>
    <w:rsid w:val="00B11B55"/>
    <w:rsid w:val="00B67EE3"/>
    <w:rsid w:val="00BE0F1D"/>
    <w:rsid w:val="00C14A2F"/>
    <w:rsid w:val="00C62F76"/>
    <w:rsid w:val="00CA40AB"/>
    <w:rsid w:val="00CE661B"/>
    <w:rsid w:val="00D86942"/>
    <w:rsid w:val="00E365E0"/>
    <w:rsid w:val="00E52732"/>
    <w:rsid w:val="00E54114"/>
    <w:rsid w:val="00E66EB2"/>
    <w:rsid w:val="00EE67DA"/>
    <w:rsid w:val="00F0124A"/>
    <w:rsid w:val="00F07CE9"/>
    <w:rsid w:val="00F43FCA"/>
    <w:rsid w:val="00F57D86"/>
    <w:rsid w:val="00F61FC9"/>
    <w:rsid w:val="00FC2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6D9F4"/>
  <w15:chartTrackingRefBased/>
  <w15:docId w15:val="{88C2CF18-7B1C-4D28-BBD9-F83167512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2C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87D9A"/>
    <w:rPr>
      <w:sz w:val="16"/>
      <w:szCs w:val="16"/>
    </w:rPr>
  </w:style>
  <w:style w:type="paragraph" w:styleId="CommentText">
    <w:name w:val="annotation text"/>
    <w:basedOn w:val="Normal"/>
    <w:link w:val="CommentTextChar"/>
    <w:uiPriority w:val="99"/>
    <w:unhideWhenUsed/>
    <w:rsid w:val="00A87D9A"/>
    <w:pPr>
      <w:spacing w:line="240" w:lineRule="auto"/>
    </w:pPr>
    <w:rPr>
      <w:sz w:val="20"/>
      <w:szCs w:val="20"/>
    </w:rPr>
  </w:style>
  <w:style w:type="character" w:customStyle="1" w:styleId="CommentTextChar">
    <w:name w:val="Comment Text Char"/>
    <w:basedOn w:val="DefaultParagraphFont"/>
    <w:link w:val="CommentText"/>
    <w:uiPriority w:val="99"/>
    <w:rsid w:val="00A87D9A"/>
    <w:rPr>
      <w:sz w:val="20"/>
      <w:szCs w:val="20"/>
    </w:rPr>
  </w:style>
  <w:style w:type="paragraph" w:styleId="ListParagraph">
    <w:name w:val="List Paragraph"/>
    <w:basedOn w:val="Normal"/>
    <w:uiPriority w:val="34"/>
    <w:qFormat/>
    <w:rsid w:val="004034CA"/>
    <w:pPr>
      <w:ind w:left="720"/>
      <w:contextualSpacing/>
    </w:pPr>
  </w:style>
  <w:style w:type="paragraph" w:styleId="BalloonText">
    <w:name w:val="Balloon Text"/>
    <w:basedOn w:val="Normal"/>
    <w:link w:val="BalloonTextChar"/>
    <w:uiPriority w:val="99"/>
    <w:semiHidden/>
    <w:unhideWhenUsed/>
    <w:rsid w:val="004034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4CA"/>
    <w:rPr>
      <w:rFonts w:ascii="Segoe UI" w:hAnsi="Segoe UI" w:cs="Segoe UI"/>
      <w:sz w:val="18"/>
      <w:szCs w:val="18"/>
    </w:rPr>
  </w:style>
  <w:style w:type="paragraph" w:styleId="FootnoteText">
    <w:name w:val="footnote text"/>
    <w:basedOn w:val="Normal"/>
    <w:link w:val="FootnoteTextChar"/>
    <w:uiPriority w:val="99"/>
    <w:semiHidden/>
    <w:unhideWhenUsed/>
    <w:rsid w:val="004034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34CA"/>
    <w:rPr>
      <w:sz w:val="20"/>
      <w:szCs w:val="20"/>
    </w:rPr>
  </w:style>
  <w:style w:type="character" w:styleId="FootnoteReference">
    <w:name w:val="footnote reference"/>
    <w:basedOn w:val="DefaultParagraphFont"/>
    <w:uiPriority w:val="99"/>
    <w:semiHidden/>
    <w:unhideWhenUsed/>
    <w:rsid w:val="004034CA"/>
    <w:rPr>
      <w:vertAlign w:val="superscript"/>
    </w:rPr>
  </w:style>
  <w:style w:type="character" w:styleId="Hyperlink">
    <w:name w:val="Hyperlink"/>
    <w:basedOn w:val="DefaultParagraphFont"/>
    <w:uiPriority w:val="99"/>
    <w:unhideWhenUsed/>
    <w:rsid w:val="00AD7768"/>
    <w:rPr>
      <w:color w:val="0000FF"/>
      <w:u w:val="single"/>
    </w:rPr>
  </w:style>
  <w:style w:type="character" w:styleId="FollowedHyperlink">
    <w:name w:val="FollowedHyperlink"/>
    <w:basedOn w:val="DefaultParagraphFont"/>
    <w:uiPriority w:val="99"/>
    <w:semiHidden/>
    <w:unhideWhenUsed/>
    <w:rsid w:val="0004606A"/>
    <w:rPr>
      <w:color w:val="954F72" w:themeColor="followedHyperlink"/>
      <w:u w:val="single"/>
    </w:rPr>
  </w:style>
  <w:style w:type="paragraph" w:styleId="EndnoteText">
    <w:name w:val="endnote text"/>
    <w:basedOn w:val="Normal"/>
    <w:link w:val="EndnoteTextChar"/>
    <w:uiPriority w:val="99"/>
    <w:semiHidden/>
    <w:unhideWhenUsed/>
    <w:rsid w:val="0040719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07196"/>
    <w:rPr>
      <w:sz w:val="20"/>
      <w:szCs w:val="20"/>
    </w:rPr>
  </w:style>
  <w:style w:type="character" w:styleId="EndnoteReference">
    <w:name w:val="endnote reference"/>
    <w:basedOn w:val="DefaultParagraphFont"/>
    <w:uiPriority w:val="99"/>
    <w:semiHidden/>
    <w:unhideWhenUsed/>
    <w:rsid w:val="00407196"/>
    <w:rPr>
      <w:vertAlign w:val="superscript"/>
    </w:rPr>
  </w:style>
  <w:style w:type="paragraph" w:styleId="CommentSubject">
    <w:name w:val="annotation subject"/>
    <w:basedOn w:val="CommentText"/>
    <w:next w:val="CommentText"/>
    <w:link w:val="CommentSubjectChar"/>
    <w:uiPriority w:val="99"/>
    <w:semiHidden/>
    <w:unhideWhenUsed/>
    <w:rsid w:val="009F67F0"/>
    <w:rPr>
      <w:b/>
      <w:bCs/>
    </w:rPr>
  </w:style>
  <w:style w:type="character" w:customStyle="1" w:styleId="CommentSubjectChar">
    <w:name w:val="Comment Subject Char"/>
    <w:basedOn w:val="CommentTextChar"/>
    <w:link w:val="CommentSubject"/>
    <w:uiPriority w:val="99"/>
    <w:semiHidden/>
    <w:rsid w:val="009F67F0"/>
    <w:rPr>
      <w:b/>
      <w:bCs/>
      <w:sz w:val="20"/>
      <w:szCs w:val="20"/>
    </w:rPr>
  </w:style>
  <w:style w:type="paragraph" w:styleId="Revision">
    <w:name w:val="Revision"/>
    <w:hidden/>
    <w:uiPriority w:val="99"/>
    <w:semiHidden/>
    <w:rsid w:val="009F67F0"/>
    <w:pPr>
      <w:spacing w:after="0" w:line="240" w:lineRule="auto"/>
    </w:pPr>
  </w:style>
  <w:style w:type="paragraph" w:styleId="Header">
    <w:name w:val="header"/>
    <w:basedOn w:val="Normal"/>
    <w:link w:val="HeaderChar"/>
    <w:uiPriority w:val="99"/>
    <w:unhideWhenUsed/>
    <w:rsid w:val="00705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4BA"/>
  </w:style>
  <w:style w:type="paragraph" w:styleId="Footer">
    <w:name w:val="footer"/>
    <w:basedOn w:val="Normal"/>
    <w:link w:val="FooterChar"/>
    <w:uiPriority w:val="99"/>
    <w:unhideWhenUsed/>
    <w:rsid w:val="00705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4BA"/>
  </w:style>
  <w:style w:type="character" w:customStyle="1" w:styleId="UnresolvedMention1">
    <w:name w:val="Unresolved Mention1"/>
    <w:basedOn w:val="DefaultParagraphFont"/>
    <w:uiPriority w:val="99"/>
    <w:semiHidden/>
    <w:unhideWhenUsed/>
    <w:rsid w:val="00E66EB2"/>
    <w:rPr>
      <w:color w:val="605E5C"/>
      <w:shd w:val="clear" w:color="auto" w:fill="E1DFDD"/>
    </w:rPr>
  </w:style>
  <w:style w:type="character" w:customStyle="1" w:styleId="Heading1Char">
    <w:name w:val="Heading 1 Char"/>
    <w:basedOn w:val="DefaultParagraphFont"/>
    <w:link w:val="Heading1"/>
    <w:uiPriority w:val="9"/>
    <w:rsid w:val="00262C1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262C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1207">
      <w:bodyDiv w:val="1"/>
      <w:marLeft w:val="0"/>
      <w:marRight w:val="0"/>
      <w:marTop w:val="0"/>
      <w:marBottom w:val="0"/>
      <w:divBdr>
        <w:top w:val="none" w:sz="0" w:space="0" w:color="auto"/>
        <w:left w:val="none" w:sz="0" w:space="0" w:color="auto"/>
        <w:bottom w:val="none" w:sz="0" w:space="0" w:color="auto"/>
        <w:right w:val="none" w:sz="0" w:space="0" w:color="auto"/>
      </w:divBdr>
    </w:div>
    <w:div w:id="267199736">
      <w:bodyDiv w:val="1"/>
      <w:marLeft w:val="0"/>
      <w:marRight w:val="0"/>
      <w:marTop w:val="0"/>
      <w:marBottom w:val="0"/>
      <w:divBdr>
        <w:top w:val="none" w:sz="0" w:space="0" w:color="auto"/>
        <w:left w:val="none" w:sz="0" w:space="0" w:color="auto"/>
        <w:bottom w:val="none" w:sz="0" w:space="0" w:color="auto"/>
        <w:right w:val="none" w:sz="0" w:space="0" w:color="auto"/>
      </w:divBdr>
    </w:div>
    <w:div w:id="902720333">
      <w:bodyDiv w:val="1"/>
      <w:marLeft w:val="0"/>
      <w:marRight w:val="0"/>
      <w:marTop w:val="0"/>
      <w:marBottom w:val="0"/>
      <w:divBdr>
        <w:top w:val="none" w:sz="0" w:space="0" w:color="auto"/>
        <w:left w:val="none" w:sz="0" w:space="0" w:color="auto"/>
        <w:bottom w:val="none" w:sz="0" w:space="0" w:color="auto"/>
        <w:right w:val="none" w:sz="0" w:space="0" w:color="auto"/>
      </w:divBdr>
    </w:div>
    <w:div w:id="193509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cdc.gov/coronavirus/2019-ncov/covid-data/investigations-discovery/hospitalization-death-by-race-ethnicity.html" TargetMode="External"/><Relationship Id="rId13" Type="http://schemas.openxmlformats.org/officeDocument/2006/relationships/hyperlink" Target="https://www.nytimes.com/2021/03/10/technology/vaccine-misinformation.html" TargetMode="External"/><Relationship Id="rId18" Type="http://schemas.openxmlformats.org/officeDocument/2006/relationships/hyperlink" Target="https://www.cnn.com/world/live-news/coronavirus-pandemic-vaccine-updates-05-18-21/h_6332ac8e72420b34c4aaf4e48480db6e" TargetMode="External"/><Relationship Id="rId3" Type="http://schemas.openxmlformats.org/officeDocument/2006/relationships/hyperlink" Target="https://www.tfah.org/report-details/trust-and-access-to-covid-19-vaccine-within-communities-of-color/" TargetMode="External"/><Relationship Id="rId7" Type="http://schemas.openxmlformats.org/officeDocument/2006/relationships/hyperlink" Target="https://debeaumont.org/news/2021/focus-group-participants-reveal-how-they-overcame-doubts-about-covid-vaccines/" TargetMode="External"/><Relationship Id="rId12" Type="http://schemas.openxmlformats.org/officeDocument/2006/relationships/hyperlink" Target="https://www.usatoday.com/story/tech/2021/03/16/facebook-whatsapp-covid-vaccine-misinformation-spanish-hispanic-hesitancy/4711556001/" TargetMode="External"/><Relationship Id="rId17" Type="http://schemas.openxmlformats.org/officeDocument/2006/relationships/hyperlink" Target="https://www.tfah.org/report-details/covid19-vaccine-access-older-adults-people-with-disabilities-homebound/" TargetMode="External"/><Relationship Id="rId2" Type="http://schemas.openxmlformats.org/officeDocument/2006/relationships/hyperlink" Target="https://www.ncbi.nlm.nih.gov/pmc/articles/PMC4608933/" TargetMode="External"/><Relationship Id="rId16" Type="http://schemas.openxmlformats.org/officeDocument/2006/relationships/hyperlink" Target="https://www.cdc.gov/mmwr/volumes/70/ss/ss7003a1.htm" TargetMode="External"/><Relationship Id="rId20" Type="http://schemas.openxmlformats.org/officeDocument/2006/relationships/hyperlink" Target="https://www.tfah.org/report-details/ready-or-not-2021/" TargetMode="External"/><Relationship Id="rId1" Type="http://schemas.openxmlformats.org/officeDocument/2006/relationships/hyperlink" Target="https://www.nationalacademies.org/news/2017/01/new-report-identifies-root-causes-of-health-inequity-in-the-us-outlines-solutions-for-communities-toadvance-health-equity" TargetMode="External"/><Relationship Id="rId6" Type="http://schemas.openxmlformats.org/officeDocument/2006/relationships/hyperlink" Target="https://www.cdc.gov/mmwr/volumes/70/wr/mm7020e3.htm?s_cid=mm7020e3_w" TargetMode="External"/><Relationship Id="rId11" Type="http://schemas.openxmlformats.org/officeDocument/2006/relationships/hyperlink" Target="https://www.kff.org/coronavirus-covid-19/issue-brief/latest-data-on-covid-19-vaccinations-race-ethnicity/" TargetMode="External"/><Relationship Id="rId5" Type="http://schemas.openxmlformats.org/officeDocument/2006/relationships/hyperlink" Target="https://www.kff.org/coronavirus-covid-19/poll-finding/kff-covid-19-vaccine-monitor-april-2021/" TargetMode="External"/><Relationship Id="rId15" Type="http://schemas.openxmlformats.org/officeDocument/2006/relationships/hyperlink" Target="https://www.hhs.gov/about/news/2021/05/19/more-10-million-covid-19-vaccine-doses-administered-community-health-centers.html" TargetMode="External"/><Relationship Id="rId10" Type="http://schemas.openxmlformats.org/officeDocument/2006/relationships/hyperlink" Target="http://dx.doi.org/10.15585/mmwr.mm7012e1" TargetMode="External"/><Relationship Id="rId19" Type="http://schemas.openxmlformats.org/officeDocument/2006/relationships/hyperlink" Target="https://publichealthcollaborative.org/about/" TargetMode="External"/><Relationship Id="rId4" Type="http://schemas.openxmlformats.org/officeDocument/2006/relationships/hyperlink" Target="https://www.ipsos.com/sites/default/files/ct/news/documents/2021-05/topline-axios-coronavirus-index-W45.pdf" TargetMode="External"/><Relationship Id="rId9" Type="http://schemas.openxmlformats.org/officeDocument/2006/relationships/hyperlink" Target="https://www.kff.org/coronavirus-covid-19/dashboard/kff-covid-19-vaccine-monitor-dashboard/" TargetMode="External"/><Relationship Id="rId14" Type="http://schemas.openxmlformats.org/officeDocument/2006/relationships/hyperlink" Target="https://covid.cdc.gov/covid-data-track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0EA6F-F77C-4E6E-8642-2E23B89F2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3049</Words>
  <Characters>17384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cecelia thomas</dc:creator>
  <cp:keywords/>
  <dc:description/>
  <cp:lastModifiedBy>Tamara Coombs</cp:lastModifiedBy>
  <cp:revision>2</cp:revision>
  <dcterms:created xsi:type="dcterms:W3CDTF">2021-05-26T13:07:00Z</dcterms:created>
  <dcterms:modified xsi:type="dcterms:W3CDTF">2021-05-26T13:07:00Z</dcterms:modified>
</cp:coreProperties>
</file>